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EA" w:rsidRPr="006F4380" w:rsidRDefault="00AD476E" w:rsidP="00427AD0">
      <w:pPr>
        <w:jc w:val="both"/>
        <w:rPr>
          <w:b/>
          <w:caps/>
          <w:sz w:val="28"/>
          <w:szCs w:val="28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sz w:val="28"/>
          <w:szCs w:val="28"/>
          <w:lang w:val="hu-HU"/>
        </w:rPr>
        <w:t xml:space="preserve">A Szlovák Köztársaság </w:t>
      </w:r>
    </w:p>
    <w:p w:rsidR="006214EA" w:rsidRPr="006F4380" w:rsidRDefault="006214EA" w:rsidP="00427AD0">
      <w:pPr>
        <w:jc w:val="both"/>
        <w:rPr>
          <w:b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hu-HU"/>
        </w:rPr>
        <w:t>Közegészségügyi Hivatala</w:t>
      </w:r>
    </w:p>
    <w:p w:rsidR="006214EA" w:rsidRPr="006F4380" w:rsidRDefault="006214EA" w:rsidP="00427AD0">
      <w:pPr>
        <w:jc w:val="both"/>
        <w:rPr>
          <w:b/>
        </w:rPr>
      </w:pPr>
    </w:p>
    <w:p w:rsidR="006214EA" w:rsidRPr="006F4380" w:rsidRDefault="006214EA" w:rsidP="00427AD0">
      <w:pPr>
        <w:jc w:val="both"/>
        <w:rPr>
          <w:b/>
        </w:rPr>
      </w:pPr>
      <w:r>
        <w:rPr>
          <w:b/>
          <w:bCs/>
          <w:lang w:val="hu-HU"/>
        </w:rPr>
        <w:t>Trnavská cesta 52</w:t>
      </w:r>
    </w:p>
    <w:p w:rsidR="006214EA" w:rsidRPr="006F4380" w:rsidRDefault="006214EA" w:rsidP="00427AD0">
      <w:pPr>
        <w:jc w:val="both"/>
        <w:rPr>
          <w:b/>
        </w:rPr>
      </w:pPr>
      <w:r>
        <w:rPr>
          <w:b/>
          <w:bCs/>
          <w:lang w:val="hu-HU"/>
        </w:rPr>
        <w:t>P.O.BOX 45</w:t>
      </w:r>
    </w:p>
    <w:p w:rsidR="006214EA" w:rsidRPr="006F4380" w:rsidRDefault="006214EA" w:rsidP="00427AD0">
      <w:pPr>
        <w:jc w:val="both"/>
        <w:rPr>
          <w:b/>
        </w:rPr>
      </w:pPr>
      <w:r>
        <w:rPr>
          <w:b/>
          <w:bCs/>
          <w:lang w:val="hu-HU"/>
        </w:rPr>
        <w:t>826 45 Bratislava</w:t>
      </w:r>
    </w:p>
    <w:p w:rsidR="006214EA" w:rsidRPr="006F4380" w:rsidRDefault="00660D21" w:rsidP="00427AD0">
      <w:pPr>
        <w:jc w:val="both"/>
        <w:rPr>
          <w:b/>
          <w:bCs/>
        </w:rPr>
      </w:pP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</w:p>
    <w:p w:rsidR="00AC5CAE" w:rsidRPr="006F4380" w:rsidRDefault="00AC5CAE" w:rsidP="00427AD0">
      <w:pPr>
        <w:jc w:val="both"/>
        <w:rPr>
          <w:sz w:val="22"/>
          <w:szCs w:val="22"/>
        </w:rPr>
      </w:pPr>
    </w:p>
    <w:p w:rsidR="00AC5CAE" w:rsidRPr="006F4380" w:rsidRDefault="00AC5CAE" w:rsidP="00427AD0">
      <w:pPr>
        <w:jc w:val="both"/>
        <w:rPr>
          <w:sz w:val="22"/>
          <w:szCs w:val="22"/>
        </w:rPr>
      </w:pPr>
    </w:p>
    <w:p w:rsidR="00FB2993" w:rsidRPr="006F4380" w:rsidRDefault="00DB62A6" w:rsidP="00427AD0">
      <w:pPr>
        <w:jc w:val="right"/>
        <w:rPr>
          <w:sz w:val="22"/>
          <w:szCs w:val="22"/>
        </w:rPr>
      </w:pPr>
      <w:r>
        <w:rPr>
          <w:sz w:val="22"/>
          <w:szCs w:val="22"/>
          <w:lang w:val="hu-HU"/>
        </w:rPr>
        <w:t>Pozsony, 2021. 03. 05.</w:t>
      </w:r>
    </w:p>
    <w:p w:rsidR="00CB7249" w:rsidRPr="006F4380" w:rsidRDefault="00CB7249" w:rsidP="00427AD0">
      <w:pPr>
        <w:jc w:val="both"/>
        <w:rPr>
          <w:b/>
          <w:sz w:val="25"/>
          <w:szCs w:val="25"/>
        </w:rPr>
      </w:pPr>
    </w:p>
    <w:p w:rsidR="006F4380" w:rsidRPr="006F4380" w:rsidRDefault="00427AD0" w:rsidP="006F4380">
      <w:pPr>
        <w:jc w:val="center"/>
        <w:rPr>
          <w:b/>
          <w:bCs/>
        </w:rPr>
      </w:pPr>
      <w:r>
        <w:rPr>
          <w:lang w:val="hu-HU"/>
        </w:rPr>
        <w:br/>
      </w:r>
      <w:bookmarkStart w:id="0" w:name="_GoBack"/>
      <w:r>
        <w:rPr>
          <w:b/>
          <w:bCs/>
          <w:lang w:val="hu-HU"/>
        </w:rPr>
        <w:t>Ne kockáztasson és következetesen mérlegelje valamennyi külföldi út szükségességét</w:t>
      </w:r>
    </w:p>
    <w:bookmarkEnd w:id="0"/>
    <w:p w:rsidR="006F4380" w:rsidRPr="006F4380" w:rsidRDefault="006F4380" w:rsidP="006F4380">
      <w:pPr>
        <w:jc w:val="center"/>
        <w:rPr>
          <w:b/>
          <w:bCs/>
        </w:rPr>
      </w:pPr>
    </w:p>
    <w:p w:rsidR="006F4380" w:rsidRDefault="006F4380" w:rsidP="006F4380">
      <w:pPr>
        <w:jc w:val="both"/>
      </w:pPr>
    </w:p>
    <w:p w:rsidR="006F4380" w:rsidRP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Kérjük a polgárokat, hogy nagyon következetesen mérlegeljék valamennyi külföldi út szükségességét. </w:t>
      </w:r>
      <w:r>
        <w:rPr>
          <w:sz w:val="22"/>
          <w:szCs w:val="22"/>
          <w:u w:val="single"/>
          <w:lang w:val="hu-HU"/>
        </w:rPr>
        <w:t>A külföldi üdülést ilyen súlyos járványügyi helyzetben nem ajánljuk.</w:t>
      </w:r>
    </w:p>
    <w:p w:rsidR="006F4380" w:rsidRP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Ne kockáztasson. Tegyen meg mindent azért, hogy ne terjessze a SARS-CoV-2 vírus új változatait Szlovákiában. Védje azok egészségét, akikkel kapcsolatba kerül.</w:t>
      </w:r>
    </w:p>
    <w:p w:rsidR="006F4380" w:rsidRP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A helyzet súlyos, a veszély pedig valós.</w:t>
      </w:r>
    </w:p>
    <w:p w:rsidR="006F4380" w:rsidRDefault="006F4380" w:rsidP="006F4380">
      <w:pPr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Köszönjük mindenkinek, aki körültekintően és felelősségteljesen viselkedik.</w:t>
      </w:r>
    </w:p>
    <w:p w:rsidR="006F4380" w:rsidRPr="006F4380" w:rsidRDefault="006F4380" w:rsidP="006F4380">
      <w:pPr>
        <w:jc w:val="both"/>
        <w:rPr>
          <w:sz w:val="22"/>
          <w:szCs w:val="22"/>
        </w:rPr>
      </w:pPr>
    </w:p>
    <w:p w:rsidR="006F4380" w:rsidRPr="006F4380" w:rsidRDefault="006F4380" w:rsidP="006F4380">
      <w:pPr>
        <w:jc w:val="center"/>
        <w:rPr>
          <w:sz w:val="22"/>
          <w:szCs w:val="22"/>
        </w:rPr>
      </w:pPr>
    </w:p>
    <w:p w:rsidR="006F4380" w:rsidRPr="006F4380" w:rsidRDefault="006F4380" w:rsidP="006F438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hu-HU"/>
        </w:rPr>
        <w:t>Ha külföldről jön haza, tartsa be a következőket:</w:t>
      </w:r>
    </w:p>
    <w:p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hu-HU"/>
        </w:rPr>
        <w:t>Tartson távolságot a többiektől, az út során viselje helyesen a reszpirátort, és mossa meg vagy fertőtlenítse a kezét mindig, ha lehetséges.</w:t>
      </w:r>
    </w:p>
    <w:p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hu-HU"/>
        </w:rPr>
        <w:t>A határ átlépésének pillanatában már szerepelnie kell az „eHranica” formanyomtatvány (</w:t>
      </w:r>
      <w:hyperlink r:id="rId10" w:history="1">
        <w:r>
          <w:rPr>
            <w:rStyle w:val="Hypertextovprepojenie"/>
            <w:b/>
            <w:bCs/>
            <w:sz w:val="22"/>
            <w:szCs w:val="22"/>
            <w:lang w:val="hu-HU"/>
          </w:rPr>
          <w:t>http://korona.gov.sk/ehranica</w:t>
        </w:r>
      </w:hyperlink>
      <w:r>
        <w:rPr>
          <w:b/>
          <w:bCs/>
          <w:sz w:val="22"/>
          <w:szCs w:val="22"/>
          <w:lang w:val="hu-HU"/>
        </w:rPr>
        <w:t xml:space="preserve">) nyilvántartásában. Ha repülővel lép be Szlovákia területére, egyidejűleg köteles a közegészségügy védelmének érdekében kitölteni az utas felkutatására szolgáló elektronikus formanyomtatványt, amelynek elérhetősége: </w:t>
      </w:r>
      <w:hyperlink r:id="rId11" w:history="1">
        <w:r>
          <w:rPr>
            <w:rStyle w:val="Hypertextovprepojenie"/>
            <w:b/>
            <w:bCs/>
            <w:sz w:val="22"/>
            <w:szCs w:val="22"/>
            <w:lang w:val="hu-HU"/>
          </w:rPr>
          <w:t>https://www.mindop.sk/covid/</w:t>
        </w:r>
      </w:hyperlink>
      <w:r>
        <w:rPr>
          <w:b/>
          <w:bCs/>
          <w:sz w:val="22"/>
          <w:szCs w:val="22"/>
          <w:lang w:val="hu-HU"/>
        </w:rPr>
        <w:t>.</w:t>
      </w:r>
    </w:p>
    <w:p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 xml:space="preserve">Elkerülhetetlen, hogy a határ átlépését követően azonnal 14 napos karanténba vonuljon. </w:t>
      </w:r>
      <w:r>
        <w:rPr>
          <w:b/>
          <w:bCs/>
          <w:sz w:val="22"/>
          <w:szCs w:val="22"/>
          <w:lang w:val="hu-HU"/>
        </w:rPr>
        <w:t>Az elkülönítésről köteles tájékoztatni kezelőorvosát.</w:t>
      </w:r>
    </w:p>
    <w:p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>A RT-PCR módszerű tesztelést legkorábban a Szlovákiába való visszatérést követő 8. napon végeztesse el magán.</w:t>
      </w:r>
    </w:p>
    <w:p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 xml:space="preserve">Ha kizárólag az EU tagállamait, Izlandot, Norvégiát, Lichtenstejnt, Svájcot vagy Nagy-Britannia és Észak-Írország Egyesült Királyságát látogatta meg </w:t>
      </w:r>
      <w:r>
        <w:rPr>
          <w:b/>
          <w:bCs/>
          <w:sz w:val="22"/>
          <w:szCs w:val="22"/>
          <w:lang w:val="hu-HU"/>
        </w:rPr>
        <w:t xml:space="preserve">és nincsenek tünetei, </w:t>
      </w:r>
      <w:r>
        <w:rPr>
          <w:sz w:val="22"/>
          <w:szCs w:val="22"/>
          <w:lang w:val="hu-HU"/>
        </w:rPr>
        <w:t xml:space="preserve">a karantént tesztelés nélkül is befejezheti, a 14 napos határidő leteltével.  Abban az esetben, ha másik országban járt, a karantén a COVID-19 megbetegedésre irányuló RT-PCR teszt negatív eredményének kézhezvételével fejezhető be. </w:t>
      </w:r>
      <w:r>
        <w:rPr>
          <w:b/>
          <w:bCs/>
          <w:sz w:val="22"/>
          <w:szCs w:val="22"/>
          <w:lang w:val="hu-HU"/>
        </w:rPr>
        <w:t>A karantén teszt nélkül nem fejezhető be, abban az esetben sem, ha nincsenek tünetei.</w:t>
      </w:r>
    </w:p>
    <w:p w:rsidR="006F4380" w:rsidRPr="00C812A7" w:rsidRDefault="006F4380" w:rsidP="00C812A7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hu-HU"/>
        </w:rPr>
        <w:t>A 14 napos karantén során ne hagyja el az elkülönítés helyét és ne fogadjon látogatókat. Ne feledje, hogy Önnel együtt szigorú karantén vonatkozik háztartásának többi tagjára is, beleértve a gyermekeket is.</w:t>
      </w:r>
      <w:r>
        <w:rPr>
          <w:b/>
          <w:bCs/>
          <w:sz w:val="22"/>
          <w:szCs w:val="22"/>
          <w:lang w:val="hu-HU"/>
        </w:rPr>
        <w:t xml:space="preserve"> A 10 évesnél fiatalabb gyermekeket csak abban az esetben tesztelik, ha arról a kezelőorvos </w:t>
      </w:r>
      <w:r>
        <w:rPr>
          <w:sz w:val="22"/>
          <w:szCs w:val="22"/>
          <w:lang w:val="hu-HU"/>
        </w:rPr>
        <w:t xml:space="preserve">vagy </w:t>
      </w:r>
      <w:r>
        <w:rPr>
          <w:b/>
          <w:bCs/>
          <w:sz w:val="22"/>
          <w:szCs w:val="22"/>
          <w:lang w:val="hu-HU"/>
        </w:rPr>
        <w:t>az illetékes regionális közegészségügyi hivatal így dönt. Az elkülönítés számukra a közös háztartás többi tagjával egyidejűleg ér véget.</w:t>
      </w:r>
    </w:p>
    <w:p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  <w:lang w:val="hu-HU"/>
        </w:rPr>
        <w:t xml:space="preserve">A 14 napos időtartam letelte előtt ne menjen be a munkahelyére és ne engedje gyermekét közösségbe. </w:t>
      </w:r>
      <w:r>
        <w:rPr>
          <w:sz w:val="22"/>
          <w:szCs w:val="22"/>
          <w:lang w:val="hu-HU"/>
        </w:rPr>
        <w:t>Annak kockázatát, hogy a fertőzés csak a tesztelést követően teljesedik ki szervezetében, saját felelősségteljes viselkedésével tudja legjobban csökkenteni.</w:t>
      </w:r>
    </w:p>
    <w:p w:rsid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:rsidR="006F4380" w:rsidRP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:rsidR="006F4380" w:rsidRPr="006F4380" w:rsidRDefault="006F4380" w:rsidP="006F4380">
      <w:pPr>
        <w:jc w:val="both"/>
        <w:rPr>
          <w:sz w:val="22"/>
          <w:szCs w:val="22"/>
        </w:rPr>
      </w:pPr>
    </w:p>
    <w:p w:rsidR="00DC5FAC" w:rsidRPr="006F4380" w:rsidRDefault="006F4380" w:rsidP="006F4380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  <w:lang w:val="hu-HU"/>
        </w:rPr>
        <w:t>A Szlovák Köztársaság Közegészségügyi Hivatala és a regionális közegészségügyi hivatalok</w:t>
      </w:r>
    </w:p>
    <w:sectPr w:rsidR="00DC5FAC" w:rsidRPr="006F4380" w:rsidSect="00953FFB">
      <w:footerReference w:type="default" r:id="rId12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1CA" w:rsidRDefault="004811CA">
      <w:r>
        <w:separator/>
      </w:r>
    </w:p>
  </w:endnote>
  <w:endnote w:type="continuationSeparator" w:id="0">
    <w:p w:rsidR="004811CA" w:rsidRDefault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082216"/>
      <w:docPartObj>
        <w:docPartGallery w:val="Page Numbers (Bottom of Page)"/>
        <w:docPartUnique/>
      </w:docPartObj>
    </w:sdtPr>
    <w:sdtEndPr/>
    <w:sdtContent>
      <w:p w:rsidR="00953FFB" w:rsidRDefault="007F5789">
        <w:pPr>
          <w:pStyle w:val="Pta"/>
          <w:jc w:val="right"/>
        </w:pPr>
        <w:r>
          <w:rPr>
            <w:lang w:val="hu-HU"/>
          </w:rPr>
          <w:fldChar w:fldCharType="begin"/>
        </w:r>
        <w:r>
          <w:rPr>
            <w:lang w:val="hu-HU"/>
          </w:rPr>
          <w:instrText>PAGE   \* MERGEFORMAT</w:instrText>
        </w:r>
        <w:r>
          <w:rPr>
            <w:lang w:val="hu-HU"/>
          </w:rPr>
          <w:fldChar w:fldCharType="separate"/>
        </w:r>
        <w:r w:rsidR="00B049A7">
          <w:rPr>
            <w:noProof/>
            <w:lang w:val="hu-HU"/>
          </w:rPr>
          <w:t>1</w:t>
        </w:r>
        <w:r>
          <w:rPr>
            <w:lang w:val="hu-HU"/>
          </w:rPr>
          <w:fldChar w:fldCharType="end"/>
        </w:r>
      </w:p>
    </w:sdtContent>
  </w:sdt>
  <w:p w:rsidR="00D5568F" w:rsidRDefault="00D556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1CA" w:rsidRDefault="004811CA">
      <w:r>
        <w:separator/>
      </w:r>
    </w:p>
  </w:footnote>
  <w:footnote w:type="continuationSeparator" w:id="0">
    <w:p w:rsidR="004811CA" w:rsidRDefault="0048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94A63"/>
    <w:multiLevelType w:val="hybridMultilevel"/>
    <w:tmpl w:val="E542D8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5"/>
  </w:num>
  <w:num w:numId="5">
    <w:abstractNumId w:val="7"/>
  </w:num>
  <w:num w:numId="6">
    <w:abstractNumId w:val="35"/>
  </w:num>
  <w:num w:numId="7">
    <w:abstractNumId w:val="31"/>
  </w:num>
  <w:num w:numId="8">
    <w:abstractNumId w:val="12"/>
  </w:num>
  <w:num w:numId="9">
    <w:abstractNumId w:val="9"/>
  </w:num>
  <w:num w:numId="10">
    <w:abstractNumId w:val="14"/>
  </w:num>
  <w:num w:numId="11">
    <w:abstractNumId w:val="17"/>
  </w:num>
  <w:num w:numId="12">
    <w:abstractNumId w:val="3"/>
  </w:num>
  <w:num w:numId="13">
    <w:abstractNumId w:val="11"/>
  </w:num>
  <w:num w:numId="14">
    <w:abstractNumId w:val="19"/>
  </w:num>
  <w:num w:numId="15">
    <w:abstractNumId w:val="26"/>
  </w:num>
  <w:num w:numId="16">
    <w:abstractNumId w:val="20"/>
  </w:num>
  <w:num w:numId="17">
    <w:abstractNumId w:val="25"/>
  </w:num>
  <w:num w:numId="18">
    <w:abstractNumId w:val="28"/>
  </w:num>
  <w:num w:numId="19">
    <w:abstractNumId w:val="34"/>
  </w:num>
  <w:num w:numId="20">
    <w:abstractNumId w:val="4"/>
  </w:num>
  <w:num w:numId="21">
    <w:abstractNumId w:val="15"/>
  </w:num>
  <w:num w:numId="22">
    <w:abstractNumId w:val="29"/>
  </w:num>
  <w:num w:numId="23">
    <w:abstractNumId w:val="8"/>
  </w:num>
  <w:num w:numId="24">
    <w:abstractNumId w:val="6"/>
  </w:num>
  <w:num w:numId="25">
    <w:abstractNumId w:val="18"/>
  </w:num>
  <w:num w:numId="26">
    <w:abstractNumId w:val="32"/>
  </w:num>
  <w:num w:numId="27">
    <w:abstractNumId w:val="27"/>
  </w:num>
  <w:num w:numId="28">
    <w:abstractNumId w:val="10"/>
  </w:num>
  <w:num w:numId="29">
    <w:abstractNumId w:val="2"/>
  </w:num>
  <w:num w:numId="30">
    <w:abstractNumId w:val="21"/>
  </w:num>
  <w:num w:numId="31">
    <w:abstractNumId w:val="22"/>
  </w:num>
  <w:num w:numId="32">
    <w:abstractNumId w:val="13"/>
  </w:num>
  <w:num w:numId="33">
    <w:abstractNumId w:val="30"/>
  </w:num>
  <w:num w:numId="34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3CD"/>
    <w:rsid w:val="000777C8"/>
    <w:rsid w:val="00081255"/>
    <w:rsid w:val="000857E7"/>
    <w:rsid w:val="00087077"/>
    <w:rsid w:val="0008747E"/>
    <w:rsid w:val="00090BB0"/>
    <w:rsid w:val="00092BD5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3EBB"/>
    <w:rsid w:val="00145B82"/>
    <w:rsid w:val="00145F66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8022E"/>
    <w:rsid w:val="00180A58"/>
    <w:rsid w:val="00180B18"/>
    <w:rsid w:val="001811CC"/>
    <w:rsid w:val="0018285E"/>
    <w:rsid w:val="00183B30"/>
    <w:rsid w:val="0018419E"/>
    <w:rsid w:val="00187068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1EEA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C0F60"/>
    <w:rsid w:val="003C52CE"/>
    <w:rsid w:val="003C5A02"/>
    <w:rsid w:val="003C6D55"/>
    <w:rsid w:val="003C7064"/>
    <w:rsid w:val="003D0688"/>
    <w:rsid w:val="003D48B1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AD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7B90"/>
    <w:rsid w:val="004811CA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1D7E"/>
    <w:rsid w:val="004B33A8"/>
    <w:rsid w:val="004B393D"/>
    <w:rsid w:val="004B4DFC"/>
    <w:rsid w:val="004B52E9"/>
    <w:rsid w:val="004B5DD3"/>
    <w:rsid w:val="004B73BA"/>
    <w:rsid w:val="004B76AE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5208"/>
    <w:rsid w:val="004D6FE4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40312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2488"/>
    <w:rsid w:val="00592AD8"/>
    <w:rsid w:val="00592AFC"/>
    <w:rsid w:val="00593D09"/>
    <w:rsid w:val="00594C9A"/>
    <w:rsid w:val="005A0DE3"/>
    <w:rsid w:val="005A2781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6C14"/>
    <w:rsid w:val="005F7830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65FC"/>
    <w:rsid w:val="0065782E"/>
    <w:rsid w:val="00660D21"/>
    <w:rsid w:val="00662538"/>
    <w:rsid w:val="006625AE"/>
    <w:rsid w:val="00662628"/>
    <w:rsid w:val="00664237"/>
    <w:rsid w:val="00666BC1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4380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247F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1B9A"/>
    <w:rsid w:val="008445B6"/>
    <w:rsid w:val="00850321"/>
    <w:rsid w:val="00851ABD"/>
    <w:rsid w:val="00854DA0"/>
    <w:rsid w:val="008553AC"/>
    <w:rsid w:val="0086121B"/>
    <w:rsid w:val="00861310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52D2"/>
    <w:rsid w:val="00876C83"/>
    <w:rsid w:val="00883DB7"/>
    <w:rsid w:val="00884240"/>
    <w:rsid w:val="00890948"/>
    <w:rsid w:val="00893579"/>
    <w:rsid w:val="00894725"/>
    <w:rsid w:val="0089750B"/>
    <w:rsid w:val="008A05D3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746AF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492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2D2"/>
    <w:rsid w:val="00AE2AC0"/>
    <w:rsid w:val="00AE3D8E"/>
    <w:rsid w:val="00AE3DCB"/>
    <w:rsid w:val="00AE4015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9A7"/>
    <w:rsid w:val="00B04A44"/>
    <w:rsid w:val="00B04D40"/>
    <w:rsid w:val="00B0611B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C81"/>
    <w:rsid w:val="00B765CE"/>
    <w:rsid w:val="00B806AF"/>
    <w:rsid w:val="00B806EF"/>
    <w:rsid w:val="00B80E55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5699"/>
    <w:rsid w:val="00C76120"/>
    <w:rsid w:val="00C77280"/>
    <w:rsid w:val="00C80B3B"/>
    <w:rsid w:val="00C80E73"/>
    <w:rsid w:val="00C812A7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4BB"/>
    <w:rsid w:val="00CD6734"/>
    <w:rsid w:val="00CE00A3"/>
    <w:rsid w:val="00CE23DA"/>
    <w:rsid w:val="00CE467F"/>
    <w:rsid w:val="00CE4888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2D9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605B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190F"/>
    <w:rsid w:val="00FA2094"/>
    <w:rsid w:val="00FA2673"/>
    <w:rsid w:val="00FA414F"/>
    <w:rsid w:val="00FB15C9"/>
    <w:rsid w:val="00FB2993"/>
    <w:rsid w:val="00FB40CE"/>
    <w:rsid w:val="00FB6484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A1BDF-457D-4BA8-81E7-E4E45AF8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dop.sk/cov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rona.gov.sk/ehran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6E7A9-49D7-4257-8F6C-B1AFC05F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ÚVZ SR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MEZEIOVÁ Anikó</cp:lastModifiedBy>
  <cp:revision>2</cp:revision>
  <cp:lastPrinted>2016-09-20T11:47:00Z</cp:lastPrinted>
  <dcterms:created xsi:type="dcterms:W3CDTF">2021-03-08T07:19:00Z</dcterms:created>
  <dcterms:modified xsi:type="dcterms:W3CDTF">2021-03-08T07:19:00Z</dcterms:modified>
</cp:coreProperties>
</file>