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955E" w14:textId="7E96EA2E" w:rsidR="00C96311" w:rsidRDefault="002B4230">
      <w:pPr>
        <w:tabs>
          <w:tab w:val="center" w:pos="708"/>
          <w:tab w:val="center" w:pos="1416"/>
          <w:tab w:val="center" w:pos="2124"/>
          <w:tab w:val="center" w:pos="4531"/>
        </w:tabs>
        <w:spacing w:after="169" w:line="259" w:lineRule="auto"/>
        <w:ind w:left="0" w:firstLine="0"/>
      </w:pPr>
      <w:bookmarkStart w:id="0" w:name="_GoBack"/>
      <w:bookmarkEnd w:id="0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8C79BE">
        <w:rPr>
          <w:noProof/>
        </w:rPr>
        <w:drawing>
          <wp:inline distT="0" distB="0" distL="0" distR="0" wp14:anchorId="7EA2DF0B" wp14:editId="78572AF0">
            <wp:extent cx="556260" cy="635726"/>
            <wp:effectExtent l="0" t="0" r="0" b="0"/>
            <wp:docPr id="917946750" name="Obrázo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46750" name="Obrázok 9179467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22" cy="65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F855" w14:textId="77777777" w:rsidR="00C96311" w:rsidRDefault="002B4230">
      <w:pPr>
        <w:spacing w:after="19" w:line="259" w:lineRule="auto"/>
        <w:ind w:left="57" w:firstLine="0"/>
        <w:jc w:val="center"/>
      </w:pPr>
      <w:r>
        <w:rPr>
          <w:b/>
        </w:rPr>
        <w:t xml:space="preserve"> </w:t>
      </w:r>
    </w:p>
    <w:p w14:paraId="6C57D621" w14:textId="0D5FC5C9" w:rsidR="00C96311" w:rsidRDefault="008C79BE">
      <w:pPr>
        <w:pStyle w:val="Nadpis1"/>
      </w:pPr>
      <w:r>
        <w:t xml:space="preserve">OBEC  VEĽKÉ  BLAHOVO </w:t>
      </w:r>
    </w:p>
    <w:p w14:paraId="00BEA21C" w14:textId="77777777" w:rsidR="00C96311" w:rsidRDefault="002B4230">
      <w:pPr>
        <w:spacing w:after="16" w:line="259" w:lineRule="auto"/>
        <w:ind w:left="0" w:firstLine="0"/>
      </w:pPr>
      <w:r>
        <w:t xml:space="preserve"> </w:t>
      </w:r>
    </w:p>
    <w:p w14:paraId="217D2CC7" w14:textId="2E3356FC" w:rsidR="00C96311" w:rsidRDefault="002B4230" w:rsidP="008C79BE">
      <w:r>
        <w:t>podľa ustanovenia § 4 zákona NR SR č. 596/2003 Z. z. o štátnej správe v školstve a školskej samospráve a o zmene a doplnení niektorých zákonov a v súlade s § 5 zákona NR SR                 č. 552/2003 Z. z. o výkone práce vo verejnom záujme v znení neskorš</w:t>
      </w:r>
      <w:r>
        <w:t xml:space="preserve">ích predpisov </w:t>
      </w:r>
    </w:p>
    <w:p w14:paraId="5A2B83D4" w14:textId="77777777" w:rsidR="00C96311" w:rsidRDefault="002B4230">
      <w:pPr>
        <w:spacing w:after="16" w:line="259" w:lineRule="auto"/>
        <w:ind w:left="0" w:firstLine="0"/>
      </w:pPr>
      <w:r>
        <w:t xml:space="preserve"> </w:t>
      </w:r>
    </w:p>
    <w:p w14:paraId="526D40AE" w14:textId="77777777" w:rsidR="00C96311" w:rsidRDefault="002B4230">
      <w:pPr>
        <w:spacing w:after="9" w:line="266" w:lineRule="auto"/>
        <w:ind w:right="7"/>
        <w:jc w:val="center"/>
      </w:pPr>
      <w:r>
        <w:rPr>
          <w:b/>
        </w:rPr>
        <w:t xml:space="preserve">VYHLASUJE VÝBEROVÉ KONANIE na obsadenie funkcie riaditeľa/riaditeľky </w:t>
      </w:r>
    </w:p>
    <w:p w14:paraId="44574181" w14:textId="77777777" w:rsidR="00C96311" w:rsidRDefault="002B4230">
      <w:pPr>
        <w:spacing w:after="19" w:line="259" w:lineRule="auto"/>
        <w:ind w:left="57" w:firstLine="0"/>
        <w:jc w:val="center"/>
      </w:pPr>
      <w:r>
        <w:rPr>
          <w:b/>
        </w:rPr>
        <w:t xml:space="preserve"> </w:t>
      </w:r>
    </w:p>
    <w:p w14:paraId="4F134937" w14:textId="77777777" w:rsidR="008C79BE" w:rsidRDefault="002B4230">
      <w:pPr>
        <w:pStyle w:val="Nadpis1"/>
        <w:ind w:left="2941" w:right="2876"/>
      </w:pPr>
      <w:r>
        <w:t xml:space="preserve">Materskej školy - </w:t>
      </w:r>
      <w:proofErr w:type="spellStart"/>
      <w:r>
        <w:t>Óvoda</w:t>
      </w:r>
      <w:proofErr w:type="spellEnd"/>
      <w:r>
        <w:t xml:space="preserve"> </w:t>
      </w:r>
    </w:p>
    <w:p w14:paraId="6278DA16" w14:textId="1CB5332D" w:rsidR="00C96311" w:rsidRDefault="008C79BE">
      <w:pPr>
        <w:pStyle w:val="Nadpis1"/>
        <w:ind w:left="2941" w:right="2876"/>
      </w:pPr>
      <w:r>
        <w:t xml:space="preserve">Veľké Blahovo - </w:t>
      </w:r>
      <w:proofErr w:type="spellStart"/>
      <w:r>
        <w:t>Nagyabony</w:t>
      </w:r>
      <w:proofErr w:type="spellEnd"/>
      <w:r>
        <w:t xml:space="preserve"> </w:t>
      </w:r>
    </w:p>
    <w:p w14:paraId="5153713B" w14:textId="77777777" w:rsidR="00C96311" w:rsidRDefault="002B4230">
      <w:pPr>
        <w:spacing w:after="19" w:line="259" w:lineRule="auto"/>
        <w:ind w:left="57" w:firstLine="0"/>
        <w:jc w:val="center"/>
      </w:pPr>
      <w:r>
        <w:rPr>
          <w:b/>
        </w:rPr>
        <w:t xml:space="preserve"> </w:t>
      </w:r>
    </w:p>
    <w:p w14:paraId="092BCC37" w14:textId="3C418A07" w:rsidR="00C96311" w:rsidRDefault="002B4230">
      <w:pPr>
        <w:spacing w:after="217" w:line="259" w:lineRule="auto"/>
        <w:ind w:left="5"/>
      </w:pPr>
      <w:r>
        <w:rPr>
          <w:b/>
        </w:rPr>
        <w:t xml:space="preserve">s predpokladaným nástupom od </w:t>
      </w:r>
      <w:r w:rsidR="008C79BE">
        <w:rPr>
          <w:b/>
        </w:rPr>
        <w:t>20. decembra 2024</w:t>
      </w:r>
      <w:r>
        <w:rPr>
          <w:b/>
        </w:rPr>
        <w:t xml:space="preserve">.   </w:t>
      </w:r>
    </w:p>
    <w:p w14:paraId="7045FD0B" w14:textId="77777777" w:rsidR="00C96311" w:rsidRDefault="002B423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48098F7F" w14:textId="77777777" w:rsidR="00C96311" w:rsidRDefault="002B4230">
      <w:pPr>
        <w:spacing w:after="46" w:line="259" w:lineRule="auto"/>
        <w:ind w:left="5"/>
      </w:pPr>
      <w:r>
        <w:rPr>
          <w:b/>
        </w:rPr>
        <w:t>Požadované predpoklady na výkon pracovnej činnosti a iné kri</w:t>
      </w:r>
      <w:r>
        <w:rPr>
          <w:b/>
        </w:rPr>
        <w:t xml:space="preserve">tériá a požiadavky: </w:t>
      </w:r>
    </w:p>
    <w:p w14:paraId="31D2E8C2" w14:textId="77777777" w:rsidR="00C96311" w:rsidRDefault="002B4230">
      <w:pPr>
        <w:numPr>
          <w:ilvl w:val="0"/>
          <w:numId w:val="1"/>
        </w:numPr>
        <w:spacing w:after="27" w:line="273" w:lineRule="auto"/>
        <w:ind w:hanging="360"/>
      </w:pPr>
      <w:r>
        <w:t>splnenie kvalifikačných predpokladov na výkon pracovnej činnosti v príslušnej kategórii a v podkategórii pedagogického zamestnanca v zmysle zákona NR SR č. 138/2019 Z. z. o pedagogických zamestnancoch a odborných zamestnancoch a o zmen</w:t>
      </w:r>
      <w:r>
        <w:t xml:space="preserve">e a doplnení niektorých zákonov v znení neskorších predpisov (ďalej len zákon č. 138/2019 Z. z.) a vyhlášky MŠVVaŠ SR č. 173/2023 Z. z. o kvalifikačných predpokladoch pedagogických zamestnancov a odborných zamestnancov,  </w:t>
      </w:r>
    </w:p>
    <w:p w14:paraId="03382A5B" w14:textId="77777777" w:rsidR="00C96311" w:rsidRDefault="002B4230">
      <w:pPr>
        <w:numPr>
          <w:ilvl w:val="0"/>
          <w:numId w:val="1"/>
        </w:numPr>
        <w:ind w:hanging="360"/>
      </w:pPr>
      <w:r>
        <w:t xml:space="preserve">splnenie podmienok podľa §39 zákona č. 138/2019 Z. z., </w:t>
      </w:r>
    </w:p>
    <w:p w14:paraId="1CBD8A4D" w14:textId="6DDBFBA2" w:rsidR="00C96311" w:rsidRDefault="002B4230">
      <w:pPr>
        <w:numPr>
          <w:ilvl w:val="0"/>
          <w:numId w:val="1"/>
        </w:numPr>
        <w:ind w:hanging="360"/>
      </w:pPr>
      <w:r>
        <w:t xml:space="preserve">najmenej 5 rokov pedagogickej činnosti v zmysle§3 ods. 5 zákona č.596/2003 Z. z.   </w:t>
      </w:r>
    </w:p>
    <w:p w14:paraId="2E6F6A04" w14:textId="77777777" w:rsidR="00C96311" w:rsidRDefault="002B4230">
      <w:pPr>
        <w:numPr>
          <w:ilvl w:val="0"/>
          <w:numId w:val="1"/>
        </w:numPr>
        <w:ind w:hanging="360"/>
      </w:pPr>
      <w:r>
        <w:t xml:space="preserve">bezúhonnosť - podľa § 15 zákona č. 138/2019 Z. z., </w:t>
      </w:r>
    </w:p>
    <w:p w14:paraId="0342F539" w14:textId="77777777" w:rsidR="00C96311" w:rsidRDefault="002B4230">
      <w:pPr>
        <w:numPr>
          <w:ilvl w:val="0"/>
          <w:numId w:val="1"/>
        </w:numPr>
        <w:ind w:hanging="360"/>
      </w:pPr>
      <w:r>
        <w:t xml:space="preserve">zdravotná spôsobilosť - podľa § 16 zákona č. 138/2019 Z. z., </w:t>
      </w:r>
    </w:p>
    <w:p w14:paraId="3AC6300C" w14:textId="77777777" w:rsidR="00C96311" w:rsidRDefault="002B4230">
      <w:pPr>
        <w:numPr>
          <w:ilvl w:val="0"/>
          <w:numId w:val="1"/>
        </w:numPr>
        <w:ind w:hanging="360"/>
      </w:pPr>
      <w:r>
        <w:t>ov</w:t>
      </w:r>
      <w:r>
        <w:t xml:space="preserve">ládanie štátneho jazyka - podľa § 17 zákona č. 138/2019 Z. z.,  </w:t>
      </w:r>
    </w:p>
    <w:p w14:paraId="602E19DF" w14:textId="77777777" w:rsidR="00C96311" w:rsidRDefault="002B4230">
      <w:pPr>
        <w:numPr>
          <w:ilvl w:val="0"/>
          <w:numId w:val="1"/>
        </w:numPr>
        <w:ind w:hanging="360"/>
      </w:pPr>
      <w:r>
        <w:t xml:space="preserve">ovládanie maďarského jazyka, </w:t>
      </w:r>
    </w:p>
    <w:p w14:paraId="63A364DD" w14:textId="77777777" w:rsidR="00C96311" w:rsidRDefault="002B4230">
      <w:pPr>
        <w:numPr>
          <w:ilvl w:val="0"/>
          <w:numId w:val="1"/>
        </w:numPr>
        <w:ind w:hanging="360"/>
      </w:pPr>
      <w:r>
        <w:t xml:space="preserve">znalosť príslušnej legislatívy, </w:t>
      </w:r>
    </w:p>
    <w:p w14:paraId="0E615EDC" w14:textId="77777777" w:rsidR="00C96311" w:rsidRDefault="002B4230">
      <w:pPr>
        <w:numPr>
          <w:ilvl w:val="0"/>
          <w:numId w:val="1"/>
        </w:numPr>
        <w:ind w:hanging="360"/>
      </w:pPr>
      <w:r>
        <w:t xml:space="preserve">organizačné schopnosti. </w:t>
      </w:r>
    </w:p>
    <w:p w14:paraId="4880D8F7" w14:textId="77777777" w:rsidR="00C96311" w:rsidRDefault="002B4230">
      <w:pPr>
        <w:spacing w:after="206"/>
      </w:pPr>
      <w:r>
        <w:t>Predpoklady na výkon pracovnej činnosti musí pedagogický zamestnanec spĺňať po celý čas výkonu pracovne</w:t>
      </w:r>
      <w:r>
        <w:t xml:space="preserve">j činnosti. </w:t>
      </w:r>
    </w:p>
    <w:p w14:paraId="18730AEB" w14:textId="2B517528" w:rsidR="00C96311" w:rsidRDefault="002B4230" w:rsidP="008C79BE">
      <w:pPr>
        <w:spacing w:after="16" w:line="259" w:lineRule="auto"/>
        <w:ind w:left="0" w:firstLine="0"/>
      </w:pPr>
      <w:r>
        <w:t xml:space="preserve"> </w:t>
      </w:r>
      <w:r>
        <w:rPr>
          <w:b/>
        </w:rPr>
        <w:t xml:space="preserve">Zoznam požadovaných dokladov: </w:t>
      </w:r>
    </w:p>
    <w:p w14:paraId="1076A713" w14:textId="77777777" w:rsidR="00C96311" w:rsidRDefault="002B4230">
      <w:pPr>
        <w:numPr>
          <w:ilvl w:val="0"/>
          <w:numId w:val="1"/>
        </w:numPr>
        <w:ind w:hanging="360"/>
      </w:pPr>
      <w:r>
        <w:t xml:space="preserve">písomná žiadosť o zaradenie do výberového konania,  </w:t>
      </w:r>
    </w:p>
    <w:p w14:paraId="32F4453E" w14:textId="77777777" w:rsidR="00C96311" w:rsidRDefault="002B4230">
      <w:pPr>
        <w:numPr>
          <w:ilvl w:val="0"/>
          <w:numId w:val="1"/>
        </w:numPr>
        <w:ind w:hanging="360"/>
      </w:pPr>
      <w:r>
        <w:t xml:space="preserve">profesijný životopis,  </w:t>
      </w:r>
    </w:p>
    <w:p w14:paraId="60111DFC" w14:textId="77777777" w:rsidR="00C96311" w:rsidRDefault="002B4230">
      <w:pPr>
        <w:numPr>
          <w:ilvl w:val="0"/>
          <w:numId w:val="1"/>
        </w:numPr>
        <w:spacing w:after="34"/>
        <w:ind w:hanging="360"/>
      </w:pPr>
      <w:r>
        <w:t xml:space="preserve">overené kópie dokladov o ukončenom vzdelaní a overené kópie dokladov v zmysle § 39 ods. 3 zákona č. 138/2019 Z. z.,  </w:t>
      </w:r>
    </w:p>
    <w:p w14:paraId="0BB82ACF" w14:textId="77777777" w:rsidR="00C96311" w:rsidRDefault="002B4230">
      <w:pPr>
        <w:numPr>
          <w:ilvl w:val="0"/>
          <w:numId w:val="1"/>
        </w:numPr>
        <w:ind w:hanging="360"/>
      </w:pPr>
      <w:r>
        <w:t>potvrdenie o dĺž</w:t>
      </w:r>
      <w:r>
        <w:t xml:space="preserve">ke pedagogickej činnosti,   </w:t>
      </w:r>
    </w:p>
    <w:p w14:paraId="334F0E02" w14:textId="77777777" w:rsidR="00C96311" w:rsidRDefault="002B4230">
      <w:pPr>
        <w:numPr>
          <w:ilvl w:val="0"/>
          <w:numId w:val="1"/>
        </w:numPr>
        <w:ind w:hanging="360"/>
      </w:pPr>
      <w:r>
        <w:t xml:space="preserve">čestné vyhlásenie o splnení bezúhonnosti podľa § 15 zákona č. 138/2019 Z. z,   </w:t>
      </w:r>
    </w:p>
    <w:p w14:paraId="2C1A7D0D" w14:textId="77777777" w:rsidR="008C79BE" w:rsidRDefault="002B4230">
      <w:pPr>
        <w:numPr>
          <w:ilvl w:val="0"/>
          <w:numId w:val="1"/>
        </w:numPr>
        <w:ind w:hanging="360"/>
      </w:pPr>
      <w:r>
        <w:lastRenderedPageBreak/>
        <w:t xml:space="preserve">čestné vyhlásenie o skutočnosti, že voči osobe uchádzača nie je vznesené obvinenie, </w:t>
      </w:r>
    </w:p>
    <w:p w14:paraId="7AD92F26" w14:textId="0F3C217C" w:rsidR="00C96311" w:rsidRDefault="002B4230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</w:rPr>
        <w:t xml:space="preserve"> </w:t>
      </w:r>
      <w:r>
        <w:t>čestné vyhlásenie o skutočnosti, že na osobu uchádzača nie je</w:t>
      </w:r>
      <w:r>
        <w:t xml:space="preserve"> podaná obžaloba, </w:t>
      </w:r>
    </w:p>
    <w:p w14:paraId="78F2CF7E" w14:textId="77777777" w:rsidR="00C96311" w:rsidRDefault="002B4230">
      <w:pPr>
        <w:numPr>
          <w:ilvl w:val="0"/>
          <w:numId w:val="1"/>
        </w:numPr>
        <w:spacing w:after="35"/>
        <w:ind w:hanging="360"/>
      </w:pPr>
      <w:r>
        <w:t xml:space="preserve">lekárske potvrdenie o telesnej a duševnej spôsobilosti na výkon pedagogickej činnosti (nie staršie ako 3 mesiace),  </w:t>
      </w:r>
    </w:p>
    <w:p w14:paraId="160F1D5F" w14:textId="77777777" w:rsidR="00C96311" w:rsidRDefault="002B4230">
      <w:pPr>
        <w:numPr>
          <w:ilvl w:val="0"/>
          <w:numId w:val="1"/>
        </w:numPr>
        <w:ind w:hanging="360"/>
      </w:pPr>
      <w:r>
        <w:t xml:space="preserve">čestné vyhlásenie o spôsobilosti na právne úkony v plnom rozsahu,   </w:t>
      </w:r>
    </w:p>
    <w:p w14:paraId="5CE67E15" w14:textId="77777777" w:rsidR="00C96311" w:rsidRDefault="002B4230">
      <w:pPr>
        <w:numPr>
          <w:ilvl w:val="0"/>
          <w:numId w:val="1"/>
        </w:numPr>
        <w:ind w:hanging="360"/>
      </w:pPr>
      <w:r>
        <w:t>písomný návrh koncepcie rozvoja príslušnej materske</w:t>
      </w:r>
      <w:r>
        <w:t xml:space="preserve">j školy na 5 rokov,  </w:t>
      </w:r>
    </w:p>
    <w:p w14:paraId="117FCACA" w14:textId="77777777" w:rsidR="00C96311" w:rsidRDefault="002B4230">
      <w:pPr>
        <w:numPr>
          <w:ilvl w:val="0"/>
          <w:numId w:val="1"/>
        </w:numPr>
        <w:ind w:hanging="360"/>
      </w:pPr>
      <w:r>
        <w:t xml:space="preserve">čestné vyhlásenie o pravdivosti všetkých poskytnutých údajov,  </w:t>
      </w:r>
    </w:p>
    <w:p w14:paraId="6E937515" w14:textId="77777777" w:rsidR="00C96311" w:rsidRDefault="002B4230">
      <w:pPr>
        <w:numPr>
          <w:ilvl w:val="0"/>
          <w:numId w:val="1"/>
        </w:numPr>
        <w:spacing w:after="0" w:line="273" w:lineRule="auto"/>
        <w:ind w:hanging="360"/>
      </w:pPr>
      <w:r>
        <w:t xml:space="preserve">písomný súhlas uchádzača na použitie osobných údajov pre účely výberového konania podľa zákona NR SR č. 18/2018 Z. z. o ochrane osobných údajov a o zmene a doplnení niektorých zákonov v znení neskorších predpisov.  </w:t>
      </w:r>
    </w:p>
    <w:p w14:paraId="29FF8E55" w14:textId="77777777" w:rsidR="00C96311" w:rsidRDefault="002B4230">
      <w:pPr>
        <w:spacing w:after="218" w:line="259" w:lineRule="auto"/>
        <w:ind w:left="1066" w:firstLine="0"/>
      </w:pPr>
      <w:r>
        <w:t xml:space="preserve"> </w:t>
      </w:r>
    </w:p>
    <w:p w14:paraId="4C041557" w14:textId="77777777" w:rsidR="00C96311" w:rsidRDefault="002B4230">
      <w:pPr>
        <w:spacing w:after="70" w:line="259" w:lineRule="auto"/>
        <w:ind w:left="5"/>
      </w:pPr>
      <w:r>
        <w:rPr>
          <w:b/>
        </w:rPr>
        <w:t>Dátum a miesto podania požadovaných do</w:t>
      </w:r>
      <w:r>
        <w:rPr>
          <w:b/>
        </w:rPr>
        <w:t xml:space="preserve">kladov  </w:t>
      </w:r>
    </w:p>
    <w:p w14:paraId="53B388DD" w14:textId="311479BF" w:rsidR="00C96311" w:rsidRDefault="002B4230">
      <w:pPr>
        <w:spacing w:after="62"/>
      </w:pPr>
      <w:r>
        <w:t xml:space="preserve">Požadované doklady je potrebné doručiť do </w:t>
      </w:r>
      <w:r w:rsidR="008C79BE" w:rsidRPr="008C79BE">
        <w:rPr>
          <w:b/>
          <w:bCs/>
        </w:rPr>
        <w:t>2</w:t>
      </w:r>
      <w:r>
        <w:rPr>
          <w:b/>
        </w:rPr>
        <w:t xml:space="preserve">. </w:t>
      </w:r>
      <w:r w:rsidR="008C79BE">
        <w:rPr>
          <w:b/>
        </w:rPr>
        <w:t>decembra</w:t>
      </w:r>
      <w:r>
        <w:rPr>
          <w:b/>
        </w:rPr>
        <w:t xml:space="preserve"> 2024</w:t>
      </w:r>
      <w:r>
        <w:t xml:space="preserve"> na adresu  </w:t>
      </w:r>
    </w:p>
    <w:p w14:paraId="29967375" w14:textId="7E9BCF54" w:rsidR="00C96311" w:rsidRDefault="008C79BE">
      <w:pPr>
        <w:spacing w:after="62"/>
        <w:ind w:left="2134"/>
      </w:pPr>
      <w:r>
        <w:t>Obecný úrad</w:t>
      </w:r>
    </w:p>
    <w:p w14:paraId="0BD81BEF" w14:textId="6F1C98F1" w:rsidR="00C96311" w:rsidRDefault="008C79BE">
      <w:pPr>
        <w:ind w:left="2122"/>
      </w:pPr>
      <w:r>
        <w:t>Veľké Blahovo č. 72</w:t>
      </w:r>
    </w:p>
    <w:p w14:paraId="7CB45DC9" w14:textId="411D3970" w:rsidR="00C96311" w:rsidRDefault="002B4230">
      <w:pPr>
        <w:spacing w:after="211"/>
        <w:ind w:left="2122"/>
      </w:pPr>
      <w:r>
        <w:t>9</w:t>
      </w:r>
      <w:r w:rsidR="008C79BE">
        <w:t>30 01 Veľké Blahovo</w:t>
      </w:r>
      <w:r>
        <w:t xml:space="preserve"> </w:t>
      </w:r>
    </w:p>
    <w:p w14:paraId="2E7EF08A" w14:textId="6E48CB9E" w:rsidR="00C96311" w:rsidRDefault="002B4230">
      <w:pPr>
        <w:spacing w:after="206"/>
        <w:ind w:left="20"/>
      </w:pPr>
      <w:r>
        <w:t>v uzatvorenej obálke s označením „NEOTVÁRAŤ - Výberové konanie – M</w:t>
      </w:r>
      <w:r w:rsidR="008C79BE">
        <w:t xml:space="preserve">aterská škola – </w:t>
      </w:r>
      <w:proofErr w:type="spellStart"/>
      <w:r w:rsidR="008C79BE">
        <w:t>Óvoda</w:t>
      </w:r>
      <w:proofErr w:type="spellEnd"/>
      <w:r w:rsidR="008C79BE">
        <w:t xml:space="preserve"> Veľké Blahovo č. 98</w:t>
      </w:r>
      <w:r>
        <w:t xml:space="preserve">“. Pri zaslaní poštou je rozhodujúcim dátum podania na odtlačku poštovej pečiatky. </w:t>
      </w:r>
    </w:p>
    <w:p w14:paraId="56DEB62C" w14:textId="77777777" w:rsidR="00C96311" w:rsidRDefault="002B4230">
      <w:pPr>
        <w:spacing w:after="217" w:line="259" w:lineRule="auto"/>
        <w:ind w:left="5"/>
      </w:pPr>
      <w:r>
        <w:rPr>
          <w:b/>
        </w:rPr>
        <w:t xml:space="preserve">Platové podmienky </w:t>
      </w:r>
    </w:p>
    <w:p w14:paraId="38FFA03C" w14:textId="77777777" w:rsidR="00C96311" w:rsidRDefault="002B4230">
      <w:pPr>
        <w:spacing w:after="206"/>
        <w:ind w:left="20"/>
      </w:pPr>
      <w:r>
        <w:t xml:space="preserve">Plat zamestnanca bude určený podľa § 4 zákona NR SR č. 553/2003 Z. z. o odmeňovaní niektorých zamestnancov pri výkone práce vo verejnom záujme a o zmene </w:t>
      </w:r>
      <w:r>
        <w:t xml:space="preserve">a doplnení niektorých zákonov v znení neskorších predpisov. Funkčný plat bude stanovený podľa dosiahnutého vzdelania a dĺžky praxe. </w:t>
      </w:r>
    </w:p>
    <w:p w14:paraId="41B2E701" w14:textId="77777777" w:rsidR="00C96311" w:rsidRDefault="002B4230">
      <w:pPr>
        <w:spacing w:after="217" w:line="259" w:lineRule="auto"/>
        <w:ind w:left="5"/>
      </w:pPr>
      <w:r>
        <w:rPr>
          <w:b/>
        </w:rPr>
        <w:t xml:space="preserve">Iné záležitosti </w:t>
      </w:r>
    </w:p>
    <w:p w14:paraId="0754D69A" w14:textId="77777777" w:rsidR="00C96311" w:rsidRDefault="002B4230">
      <w:pPr>
        <w:spacing w:after="69"/>
      </w:pPr>
      <w:r>
        <w:t xml:space="preserve">Žiadosti doručené po uvedenom termíne nebudú akceptované a nebudú do výberového konania zaradené. </w:t>
      </w:r>
    </w:p>
    <w:p w14:paraId="5CB97F20" w14:textId="77777777" w:rsidR="00C96311" w:rsidRDefault="002B4230">
      <w:pPr>
        <w:spacing w:after="208"/>
        <w:ind w:left="20"/>
      </w:pPr>
      <w:r>
        <w:t xml:space="preserve">Termín </w:t>
      </w:r>
      <w:r>
        <w:t xml:space="preserve">a miesto výberového konania oznámi rada školy uchádzačom, ktorí spĺňajú požadované predpoklady v zmysle vyhláseného výberového konania, najmenej 7 dní pred jeho konaním. </w:t>
      </w:r>
    </w:p>
    <w:p w14:paraId="534EDCC5" w14:textId="77777777" w:rsidR="00C96311" w:rsidRDefault="002B4230">
      <w:pPr>
        <w:spacing w:after="33" w:line="259" w:lineRule="auto"/>
        <w:ind w:left="0" w:firstLine="0"/>
      </w:pPr>
      <w:r>
        <w:t xml:space="preserve"> </w:t>
      </w:r>
    </w:p>
    <w:p w14:paraId="13784BDC" w14:textId="7BF4C5DA" w:rsidR="00C96311" w:rsidRDefault="002B4230">
      <w:pPr>
        <w:spacing w:after="208"/>
        <w:ind w:left="20"/>
      </w:pPr>
      <w:r>
        <w:t xml:space="preserve">V Dunajskej Strede, dňa </w:t>
      </w:r>
      <w:r w:rsidR="0032711B">
        <w:t>29</w:t>
      </w:r>
      <w:r w:rsidR="008C79BE">
        <w:t>.</w:t>
      </w:r>
      <w:r w:rsidR="0032711B">
        <w:t xml:space="preserve"> októbra</w:t>
      </w:r>
      <w:r w:rsidR="008C79BE">
        <w:t xml:space="preserve"> </w:t>
      </w:r>
      <w:r>
        <w:t xml:space="preserve">2024  </w:t>
      </w:r>
    </w:p>
    <w:p w14:paraId="0902E5AE" w14:textId="77777777" w:rsidR="00C96311" w:rsidRDefault="002B4230">
      <w:pPr>
        <w:spacing w:after="34" w:line="259" w:lineRule="auto"/>
        <w:ind w:left="0" w:firstLine="0"/>
      </w:pPr>
      <w:r>
        <w:t xml:space="preserve">  </w:t>
      </w:r>
    </w:p>
    <w:p w14:paraId="43D612F4" w14:textId="77777777" w:rsidR="00272E56" w:rsidRDefault="00272E56" w:rsidP="008C79BE">
      <w:pPr>
        <w:spacing w:after="0" w:line="259" w:lineRule="auto"/>
        <w:ind w:left="5964"/>
        <w:rPr>
          <w:b/>
        </w:rPr>
      </w:pPr>
    </w:p>
    <w:p w14:paraId="0EE4DC15" w14:textId="77777777" w:rsidR="00272E56" w:rsidRDefault="00272E56" w:rsidP="008C79BE">
      <w:pPr>
        <w:spacing w:after="0" w:line="259" w:lineRule="auto"/>
        <w:ind w:left="5964"/>
        <w:rPr>
          <w:b/>
        </w:rPr>
      </w:pPr>
    </w:p>
    <w:p w14:paraId="3E468CEB" w14:textId="06A1F947" w:rsidR="008C79BE" w:rsidRDefault="008C79BE" w:rsidP="008C79BE">
      <w:pPr>
        <w:spacing w:after="0" w:line="259" w:lineRule="auto"/>
        <w:ind w:left="5964"/>
        <w:rPr>
          <w:b/>
        </w:rPr>
      </w:pPr>
      <w:r>
        <w:rPr>
          <w:b/>
        </w:rPr>
        <w:t>Júlia Gányovicsová</w:t>
      </w:r>
    </w:p>
    <w:p w14:paraId="75A7E69D" w14:textId="2F8CFFDF" w:rsidR="008C79BE" w:rsidRDefault="008C79BE" w:rsidP="008C79BE">
      <w:pPr>
        <w:spacing w:after="0" w:line="259" w:lineRule="auto"/>
        <w:ind w:left="5964"/>
        <w:rPr>
          <w:b/>
        </w:rPr>
      </w:pPr>
      <w:r>
        <w:rPr>
          <w:b/>
        </w:rPr>
        <w:t>starosta obce</w:t>
      </w:r>
    </w:p>
    <w:p w14:paraId="4F3204E0" w14:textId="06A9E1C2" w:rsidR="00C96311" w:rsidRDefault="002B4230">
      <w:pPr>
        <w:spacing w:after="217" w:line="259" w:lineRule="auto"/>
        <w:ind w:left="5"/>
      </w:pPr>
      <w:r>
        <w:rPr>
          <w:b/>
        </w:rPr>
        <w:t xml:space="preserve">     </w:t>
      </w:r>
      <w:r>
        <w:t xml:space="preserve"> </w:t>
      </w:r>
    </w:p>
    <w:sectPr w:rsidR="00C96311">
      <w:pgSz w:w="11906" w:h="16838"/>
      <w:pgMar w:top="926" w:right="1414" w:bottom="153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F134A"/>
    <w:multiLevelType w:val="hybridMultilevel"/>
    <w:tmpl w:val="4BD80F90"/>
    <w:lvl w:ilvl="0" w:tplc="4D0E627E">
      <w:start w:val="1"/>
      <w:numFmt w:val="bullet"/>
      <w:lvlText w:val="•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20C3A">
      <w:start w:val="1"/>
      <w:numFmt w:val="bullet"/>
      <w:lvlText w:val="o"/>
      <w:lvlJc w:val="left"/>
      <w:pPr>
        <w:ind w:left="1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09CFE">
      <w:start w:val="1"/>
      <w:numFmt w:val="bullet"/>
      <w:lvlText w:val="▪"/>
      <w:lvlJc w:val="left"/>
      <w:pPr>
        <w:ind w:left="2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E5F86">
      <w:start w:val="1"/>
      <w:numFmt w:val="bullet"/>
      <w:lvlText w:val="•"/>
      <w:lvlJc w:val="left"/>
      <w:pPr>
        <w:ind w:left="3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41E36">
      <w:start w:val="1"/>
      <w:numFmt w:val="bullet"/>
      <w:lvlText w:val="o"/>
      <w:lvlJc w:val="left"/>
      <w:pPr>
        <w:ind w:left="3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2B50A">
      <w:start w:val="1"/>
      <w:numFmt w:val="bullet"/>
      <w:lvlText w:val="▪"/>
      <w:lvlJc w:val="left"/>
      <w:pPr>
        <w:ind w:left="4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A747A">
      <w:start w:val="1"/>
      <w:numFmt w:val="bullet"/>
      <w:lvlText w:val="•"/>
      <w:lvlJc w:val="left"/>
      <w:pPr>
        <w:ind w:left="5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6F9F8">
      <w:start w:val="1"/>
      <w:numFmt w:val="bullet"/>
      <w:lvlText w:val="o"/>
      <w:lvlJc w:val="left"/>
      <w:pPr>
        <w:ind w:left="5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69FC4">
      <w:start w:val="1"/>
      <w:numFmt w:val="bullet"/>
      <w:lvlText w:val="▪"/>
      <w:lvlJc w:val="left"/>
      <w:pPr>
        <w:ind w:left="6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11"/>
    <w:rsid w:val="00272E56"/>
    <w:rsid w:val="002B4230"/>
    <w:rsid w:val="002F42AF"/>
    <w:rsid w:val="0032711B"/>
    <w:rsid w:val="006967B8"/>
    <w:rsid w:val="008C79BE"/>
    <w:rsid w:val="00BE367B"/>
    <w:rsid w:val="00C83616"/>
    <w:rsid w:val="00C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827A"/>
  <w15:docId w15:val="{52E74F6D-6505-4515-B495-E6BAF2E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9" w:line="266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Molnár</dc:creator>
  <cp:keywords/>
  <cp:lastModifiedBy>LŐRINCZY Klaudia</cp:lastModifiedBy>
  <cp:revision>2</cp:revision>
  <cp:lastPrinted>2024-11-06T07:23:00Z</cp:lastPrinted>
  <dcterms:created xsi:type="dcterms:W3CDTF">2024-11-06T13:46:00Z</dcterms:created>
  <dcterms:modified xsi:type="dcterms:W3CDTF">2024-11-06T13:46:00Z</dcterms:modified>
</cp:coreProperties>
</file>