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03" w:rsidRDefault="00856F03" w:rsidP="00856F03">
      <w:pPr>
        <w:spacing w:line="380" w:lineRule="exact"/>
        <w:ind w:firstLine="708"/>
        <w:jc w:val="center"/>
        <w:rPr>
          <w:b/>
          <w:bCs/>
          <w:iCs/>
          <w:sz w:val="44"/>
          <w:szCs w:val="32"/>
        </w:rPr>
      </w:pPr>
    </w:p>
    <w:p w:rsidR="00856F03" w:rsidRDefault="00856F03" w:rsidP="00DE1D7E">
      <w:pPr>
        <w:spacing w:line="380" w:lineRule="exact"/>
        <w:ind w:firstLine="708"/>
        <w:rPr>
          <w:b/>
          <w:bCs/>
          <w:iCs/>
          <w:sz w:val="40"/>
          <w:szCs w:val="32"/>
        </w:rPr>
      </w:pPr>
    </w:p>
    <w:p w:rsidR="00856F03" w:rsidRDefault="00856F03" w:rsidP="00DE1D7E">
      <w:pPr>
        <w:spacing w:line="380" w:lineRule="exact"/>
        <w:ind w:firstLine="708"/>
        <w:rPr>
          <w:b/>
          <w:bCs/>
          <w:iCs/>
          <w:sz w:val="40"/>
          <w:szCs w:val="32"/>
        </w:rPr>
      </w:pPr>
    </w:p>
    <w:p w:rsidR="00F1619F" w:rsidRPr="00DE1D7E" w:rsidRDefault="008114C3" w:rsidP="00856F03">
      <w:pPr>
        <w:spacing w:line="380" w:lineRule="exact"/>
        <w:ind w:firstLine="708"/>
        <w:jc w:val="center"/>
        <w:rPr>
          <w:b/>
          <w:bCs/>
          <w:iCs/>
          <w:sz w:val="40"/>
          <w:szCs w:val="32"/>
        </w:rPr>
      </w:pPr>
      <w:r w:rsidRPr="00DE1D7E">
        <w:rPr>
          <w:b/>
          <w:bCs/>
          <w:iCs/>
          <w:sz w:val="40"/>
          <w:szCs w:val="32"/>
        </w:rPr>
        <w:t>OBEC Veľké Blahovo</w:t>
      </w:r>
    </w:p>
    <w:p w:rsidR="00F1619F" w:rsidRDefault="00F1619F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DE1D7E" w:rsidRDefault="007A7916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35pt;margin-top:.65pt;width:69pt;height:83.25pt;z-index:251659264;mso-position-horizontal-relative:text;mso-position-vertical-relative:text">
            <v:imagedata r:id="rId5" o:title="cimer"/>
          </v:shape>
        </w:pict>
      </w:r>
    </w:p>
    <w:p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F1619F" w:rsidRPr="00DE1D7E" w:rsidRDefault="00DE1D7E" w:rsidP="00DE1D7E">
      <w:pPr>
        <w:spacing w:line="380" w:lineRule="exact"/>
        <w:jc w:val="center"/>
        <w:rPr>
          <w:b/>
          <w:bCs/>
          <w:iCs/>
          <w:sz w:val="40"/>
          <w:szCs w:val="32"/>
        </w:rPr>
      </w:pPr>
      <w:r>
        <w:rPr>
          <w:b/>
          <w:bCs/>
          <w:iCs/>
          <w:sz w:val="40"/>
          <w:szCs w:val="32"/>
        </w:rPr>
        <w:t xml:space="preserve">Dodatok č. </w:t>
      </w:r>
      <w:r w:rsidR="00061B84">
        <w:rPr>
          <w:b/>
          <w:bCs/>
          <w:iCs/>
          <w:sz w:val="40"/>
          <w:szCs w:val="32"/>
        </w:rPr>
        <w:t>1</w:t>
      </w:r>
      <w:r w:rsidRPr="00DE1D7E">
        <w:rPr>
          <w:b/>
          <w:bCs/>
          <w:iCs/>
          <w:sz w:val="40"/>
          <w:szCs w:val="32"/>
        </w:rPr>
        <w:t xml:space="preserve"> k</w:t>
      </w:r>
    </w:p>
    <w:p w:rsidR="00F1619F" w:rsidRDefault="00F1619F" w:rsidP="00F1619F">
      <w:pPr>
        <w:spacing w:line="380" w:lineRule="exact"/>
        <w:rPr>
          <w:sz w:val="22"/>
          <w:szCs w:val="22"/>
        </w:rPr>
      </w:pPr>
    </w:p>
    <w:p w:rsidR="00F1619F" w:rsidRDefault="00F1619F" w:rsidP="00F1619F">
      <w:pPr>
        <w:spacing w:line="380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VŠEOBECNE    ZÁVÄZNÉMU    NARIADENIU</w:t>
      </w:r>
      <w:r w:rsidR="004B59F2">
        <w:rPr>
          <w:b/>
          <w:sz w:val="34"/>
          <w:szCs w:val="34"/>
        </w:rPr>
        <w:t xml:space="preserve"> </w:t>
      </w:r>
    </w:p>
    <w:p w:rsidR="00F1619F" w:rsidRDefault="00F1619F" w:rsidP="00F1619F">
      <w:pPr>
        <w:spacing w:line="380" w:lineRule="exact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č. </w:t>
      </w:r>
      <w:r w:rsidR="004B59F2">
        <w:rPr>
          <w:sz w:val="34"/>
          <w:szCs w:val="34"/>
        </w:rPr>
        <w:t>4</w:t>
      </w:r>
      <w:r>
        <w:rPr>
          <w:sz w:val="34"/>
          <w:szCs w:val="34"/>
        </w:rPr>
        <w:t>/ 20</w:t>
      </w:r>
      <w:r w:rsidR="00061B84">
        <w:rPr>
          <w:sz w:val="34"/>
          <w:szCs w:val="34"/>
        </w:rPr>
        <w:t>20</w:t>
      </w:r>
    </w:p>
    <w:p w:rsidR="00F1619F" w:rsidRPr="000361F8" w:rsidRDefault="00F1619F" w:rsidP="00F1619F">
      <w:pPr>
        <w:spacing w:line="380" w:lineRule="exact"/>
        <w:rPr>
          <w:sz w:val="34"/>
          <w:szCs w:val="34"/>
        </w:rPr>
      </w:pPr>
    </w:p>
    <w:p w:rsidR="00F1619F" w:rsidRDefault="00F1619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iCs/>
          <w:spacing w:val="30"/>
          <w:sz w:val="26"/>
          <w:szCs w:val="26"/>
        </w:rPr>
      </w:pPr>
    </w:p>
    <w:p w:rsidR="000E4BCF" w:rsidRDefault="000E4BC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iCs/>
          <w:spacing w:val="30"/>
          <w:sz w:val="26"/>
          <w:szCs w:val="26"/>
        </w:rPr>
      </w:pPr>
    </w:p>
    <w:p w:rsidR="000E4BCF" w:rsidRDefault="00F1619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spacing w:val="30"/>
          <w:sz w:val="26"/>
          <w:szCs w:val="26"/>
        </w:rPr>
      </w:pPr>
      <w:r>
        <w:rPr>
          <w:rFonts w:ascii="Times New Roman" w:hAnsi="Times New Roman"/>
          <w:b/>
          <w:bCs/>
          <w:iCs/>
          <w:spacing w:val="30"/>
          <w:sz w:val="26"/>
          <w:szCs w:val="26"/>
        </w:rPr>
        <w:t>o</w:t>
      </w:r>
      <w:r w:rsidR="00061B84">
        <w:rPr>
          <w:rFonts w:ascii="Times New Roman" w:hAnsi="Times New Roman"/>
          <w:b/>
          <w:bCs/>
          <w:iCs/>
          <w:spacing w:val="30"/>
          <w:sz w:val="26"/>
          <w:szCs w:val="26"/>
        </w:rPr>
        <w:t> </w:t>
      </w:r>
      <w:r>
        <w:rPr>
          <w:rFonts w:ascii="Times New Roman" w:hAnsi="Times New Roman"/>
          <w:b/>
          <w:bCs/>
          <w:iCs/>
          <w:spacing w:val="30"/>
          <w:sz w:val="26"/>
          <w:szCs w:val="26"/>
        </w:rPr>
        <w:t>miest</w:t>
      </w:r>
      <w:r w:rsidR="00061B84">
        <w:rPr>
          <w:rFonts w:ascii="Times New Roman" w:hAnsi="Times New Roman"/>
          <w:b/>
          <w:bCs/>
          <w:iCs/>
          <w:spacing w:val="30"/>
          <w:sz w:val="26"/>
          <w:szCs w:val="26"/>
        </w:rPr>
        <w:t>nom poplatku za rozvoj</w:t>
      </w:r>
    </w:p>
    <w:p w:rsidR="008114C3" w:rsidRDefault="008114C3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spacing w:val="30"/>
          <w:sz w:val="26"/>
          <w:szCs w:val="26"/>
        </w:rPr>
      </w:pP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061B84" w:rsidRDefault="00061B84" w:rsidP="00F1619F">
      <w:pPr>
        <w:spacing w:line="320" w:lineRule="exact"/>
        <w:jc w:val="center"/>
        <w:rPr>
          <w:b/>
          <w:sz w:val="22"/>
          <w:szCs w:val="22"/>
        </w:rPr>
      </w:pPr>
    </w:p>
    <w:p w:rsidR="00061B84" w:rsidRDefault="00061B84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294BE7" w:rsidRDefault="00294BE7" w:rsidP="00F1619F">
      <w:pPr>
        <w:spacing w:line="320" w:lineRule="exact"/>
        <w:jc w:val="center"/>
        <w:rPr>
          <w:b/>
          <w:sz w:val="22"/>
          <w:szCs w:val="22"/>
        </w:rPr>
      </w:pPr>
    </w:p>
    <w:p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Pr="000361F8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Default="00F1619F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>Návrh vyve</w:t>
      </w:r>
      <w:r w:rsidRPr="001B0896">
        <w:rPr>
          <w:sz w:val="22"/>
          <w:szCs w:val="22"/>
          <w:lang w:eastAsia="sk-SK"/>
        </w:rPr>
        <w:t>sený</w:t>
      </w:r>
      <w:r>
        <w:rPr>
          <w:sz w:val="22"/>
          <w:szCs w:val="22"/>
          <w:lang w:eastAsia="sk-SK"/>
        </w:rPr>
        <w:t xml:space="preserve"> dňa:</w:t>
      </w:r>
      <w:r w:rsidR="00271C35">
        <w:rPr>
          <w:sz w:val="22"/>
          <w:szCs w:val="22"/>
          <w:lang w:eastAsia="sk-SK"/>
        </w:rPr>
        <w:t xml:space="preserve"> </w:t>
      </w:r>
      <w:r w:rsidR="008114C3">
        <w:rPr>
          <w:sz w:val="22"/>
          <w:szCs w:val="22"/>
          <w:lang w:eastAsia="sk-SK"/>
        </w:rPr>
        <w:t xml:space="preserve">  </w:t>
      </w:r>
      <w:r w:rsidR="00590D67">
        <w:rPr>
          <w:sz w:val="22"/>
          <w:szCs w:val="22"/>
          <w:lang w:eastAsia="sk-SK"/>
        </w:rPr>
        <w:t>15.11.2021</w:t>
      </w:r>
      <w:r w:rsidR="008114C3">
        <w:rPr>
          <w:sz w:val="22"/>
          <w:szCs w:val="22"/>
          <w:lang w:eastAsia="sk-SK"/>
        </w:rPr>
        <w:t xml:space="preserve">          </w:t>
      </w:r>
      <w:r w:rsidRPr="00E60859">
        <w:rPr>
          <w:color w:val="FF0000"/>
          <w:sz w:val="22"/>
          <w:szCs w:val="22"/>
          <w:lang w:eastAsia="sk-SK"/>
        </w:rPr>
        <w:t xml:space="preserve"> </w:t>
      </w:r>
      <w:r>
        <w:rPr>
          <w:sz w:val="22"/>
          <w:szCs w:val="22"/>
          <w:lang w:eastAsia="sk-SK"/>
        </w:rPr>
        <w:t xml:space="preserve">      </w:t>
      </w:r>
      <w:r w:rsidRPr="000361F8">
        <w:rPr>
          <w:sz w:val="22"/>
          <w:szCs w:val="22"/>
          <w:lang w:eastAsia="sk-SK"/>
        </w:rPr>
        <w:t xml:space="preserve">zvesený dňa : </w:t>
      </w:r>
      <w:r w:rsidR="00590D67">
        <w:rPr>
          <w:sz w:val="22"/>
          <w:szCs w:val="22"/>
          <w:lang w:eastAsia="sk-SK"/>
        </w:rPr>
        <w:t>29.11.2021</w:t>
      </w:r>
    </w:p>
    <w:p w:rsidR="00F1619F" w:rsidRPr="000361F8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Dodatok č. </w:t>
      </w:r>
      <w:r w:rsidR="00061B84">
        <w:rPr>
          <w:sz w:val="22"/>
          <w:szCs w:val="22"/>
          <w:lang w:eastAsia="sk-SK"/>
        </w:rPr>
        <w:t>1</w:t>
      </w:r>
      <w:r>
        <w:rPr>
          <w:sz w:val="22"/>
          <w:szCs w:val="22"/>
          <w:lang w:eastAsia="sk-SK"/>
        </w:rPr>
        <w:t xml:space="preserve"> </w:t>
      </w:r>
      <w:r w:rsidR="00F1619F" w:rsidRPr="000361F8">
        <w:rPr>
          <w:sz w:val="22"/>
          <w:szCs w:val="22"/>
          <w:lang w:eastAsia="sk-SK"/>
        </w:rPr>
        <w:t>schválen</w:t>
      </w:r>
      <w:r>
        <w:rPr>
          <w:sz w:val="22"/>
          <w:szCs w:val="22"/>
          <w:lang w:eastAsia="sk-SK"/>
        </w:rPr>
        <w:t>ý</w:t>
      </w:r>
      <w:r w:rsidR="00F1619F" w:rsidRPr="000361F8">
        <w:rPr>
          <w:sz w:val="22"/>
          <w:szCs w:val="22"/>
          <w:lang w:eastAsia="sk-SK"/>
        </w:rPr>
        <w:t xml:space="preserve"> Obecným zastupiteľstvom v</w:t>
      </w:r>
      <w:r w:rsidR="008114C3">
        <w:rPr>
          <w:sz w:val="22"/>
          <w:szCs w:val="22"/>
          <w:lang w:eastAsia="sk-SK"/>
        </w:rPr>
        <w:t>o Veľkom Blahove</w:t>
      </w:r>
    </w:p>
    <w:p w:rsidR="008114C3" w:rsidRDefault="00F1619F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>dňa:</w:t>
      </w:r>
      <w:r>
        <w:rPr>
          <w:sz w:val="22"/>
          <w:szCs w:val="22"/>
          <w:lang w:eastAsia="sk-SK"/>
        </w:rPr>
        <w:t xml:space="preserve"> </w:t>
      </w:r>
      <w:r w:rsidR="00590D67">
        <w:rPr>
          <w:sz w:val="22"/>
          <w:szCs w:val="22"/>
          <w:lang w:eastAsia="sk-SK"/>
        </w:rPr>
        <w:t>29.11.2021</w:t>
      </w:r>
      <w:r>
        <w:rPr>
          <w:sz w:val="22"/>
          <w:szCs w:val="22"/>
          <w:lang w:eastAsia="sk-SK"/>
        </w:rPr>
        <w:t xml:space="preserve">  </w:t>
      </w:r>
      <w:r w:rsidRPr="000361F8">
        <w:rPr>
          <w:sz w:val="22"/>
          <w:szCs w:val="22"/>
          <w:lang w:eastAsia="sk-SK"/>
        </w:rPr>
        <w:t>č. uznesenia</w:t>
      </w:r>
      <w:r w:rsidRPr="007A5E5E">
        <w:rPr>
          <w:sz w:val="22"/>
          <w:szCs w:val="22"/>
          <w:lang w:eastAsia="sk-SK"/>
        </w:rPr>
        <w:t>:</w:t>
      </w:r>
      <w:r w:rsidR="008114C3">
        <w:rPr>
          <w:sz w:val="22"/>
          <w:szCs w:val="22"/>
          <w:lang w:eastAsia="sk-SK"/>
        </w:rPr>
        <w:t xml:space="preserve"> </w:t>
      </w:r>
      <w:r w:rsidR="007A7916">
        <w:rPr>
          <w:sz w:val="22"/>
          <w:szCs w:val="22"/>
          <w:lang w:eastAsia="sk-SK"/>
        </w:rPr>
        <w:t>25/2021/211</w:t>
      </w:r>
    </w:p>
    <w:p w:rsidR="00856F03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Schválený Dodatok č. </w:t>
      </w:r>
      <w:r w:rsidR="00061B84">
        <w:rPr>
          <w:sz w:val="22"/>
          <w:szCs w:val="22"/>
          <w:lang w:eastAsia="sk-SK"/>
        </w:rPr>
        <w:t>1</w:t>
      </w:r>
      <w:r>
        <w:rPr>
          <w:sz w:val="22"/>
          <w:szCs w:val="22"/>
          <w:lang w:eastAsia="sk-SK"/>
        </w:rPr>
        <w:t xml:space="preserve"> k VZN vyvesený na úradnej tabuli dňa: </w:t>
      </w:r>
      <w:r w:rsidR="00590D67">
        <w:rPr>
          <w:sz w:val="22"/>
          <w:szCs w:val="22"/>
          <w:lang w:eastAsia="sk-SK"/>
        </w:rPr>
        <w:t>30.11.2021</w:t>
      </w:r>
      <w:r>
        <w:rPr>
          <w:sz w:val="22"/>
          <w:szCs w:val="22"/>
          <w:lang w:eastAsia="sk-SK"/>
        </w:rPr>
        <w:t xml:space="preserve"> zvesený dňa</w:t>
      </w:r>
      <w:r w:rsidR="007A7916">
        <w:rPr>
          <w:sz w:val="22"/>
          <w:szCs w:val="22"/>
          <w:lang w:eastAsia="sk-SK"/>
        </w:rPr>
        <w:t>:15.12.2021</w:t>
      </w:r>
    </w:p>
    <w:p w:rsidR="00F1619F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Dodatok k VZN nadobúda účinnosť dňom</w:t>
      </w:r>
      <w:r w:rsidR="00F1619F">
        <w:rPr>
          <w:sz w:val="22"/>
          <w:szCs w:val="22"/>
          <w:lang w:eastAsia="sk-SK"/>
        </w:rPr>
        <w:t>: 01.01.20</w:t>
      </w:r>
      <w:r w:rsidR="004B59F2">
        <w:rPr>
          <w:sz w:val="22"/>
          <w:szCs w:val="22"/>
          <w:lang w:eastAsia="sk-SK"/>
        </w:rPr>
        <w:t>22</w:t>
      </w:r>
    </w:p>
    <w:p w:rsidR="00856F03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Podané námietky:</w:t>
      </w:r>
      <w:r w:rsidR="007A7916">
        <w:rPr>
          <w:sz w:val="22"/>
          <w:szCs w:val="22"/>
          <w:lang w:eastAsia="sk-SK"/>
        </w:rPr>
        <w:t xml:space="preserve"> žiadne</w:t>
      </w:r>
    </w:p>
    <w:p w:rsidR="008114C3" w:rsidRDefault="008114C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:rsidR="00061B84" w:rsidRPr="00371BCD" w:rsidRDefault="00061B84" w:rsidP="002B22BA">
      <w:pPr>
        <w:spacing w:line="276" w:lineRule="auto"/>
        <w:jc w:val="both"/>
        <w:rPr>
          <w:lang w:eastAsia="sk-SK"/>
        </w:rPr>
      </w:pPr>
      <w:r w:rsidRPr="00371BCD">
        <w:rPr>
          <w:lang w:eastAsia="sk-SK"/>
        </w:rPr>
        <w:lastRenderedPageBreak/>
        <w:t xml:space="preserve">Obecné zastupiteľstvo obce Veľké Blahovo na základe ustanovení § 6 ods. 1 zákona Slovenskej národnej rady č. 369/1990 Zb. o obecnom zriadení v znení neskorších právnych predpisov v spojení s § 2 zákona NR SR č. 447/2016 </w:t>
      </w:r>
      <w:proofErr w:type="spellStart"/>
      <w:r w:rsidRPr="00371BCD">
        <w:rPr>
          <w:lang w:eastAsia="sk-SK"/>
        </w:rPr>
        <w:t>Z.z</w:t>
      </w:r>
      <w:proofErr w:type="spellEnd"/>
      <w:r w:rsidRPr="00371BCD">
        <w:rPr>
          <w:lang w:eastAsia="sk-SK"/>
        </w:rPr>
        <w:t xml:space="preserve">.  o miestnom poplatku za rozvoj a o zmene a doplnení niektorých zákonov v znení neskorších predpisov </w:t>
      </w:r>
      <w:r w:rsidRPr="00371BCD">
        <w:rPr>
          <w:b/>
          <w:lang w:eastAsia="sk-SK"/>
        </w:rPr>
        <w:t>v y d á v a</w:t>
      </w:r>
      <w:r>
        <w:rPr>
          <w:lang w:eastAsia="sk-SK"/>
        </w:rPr>
        <w:t> tento Dodatok k VZN č. 4/2020 o miestnom poplatku za rozvoj</w:t>
      </w:r>
      <w:r w:rsidR="007B2FE3">
        <w:rPr>
          <w:lang w:eastAsia="sk-SK"/>
        </w:rPr>
        <w:t>.</w:t>
      </w:r>
    </w:p>
    <w:p w:rsidR="00061B84" w:rsidRDefault="00061B84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:rsidR="00061B84" w:rsidRPr="00590D67" w:rsidRDefault="00590D67" w:rsidP="00590D67">
      <w:pPr>
        <w:spacing w:line="380" w:lineRule="exact"/>
        <w:ind w:firstLine="708"/>
        <w:jc w:val="both"/>
      </w:pPr>
      <w:r>
        <w:rPr>
          <w:bCs/>
          <w:iCs/>
          <w:sz w:val="22"/>
          <w:szCs w:val="22"/>
        </w:rPr>
        <w:t xml:space="preserve">Ruší sa </w:t>
      </w:r>
      <w:r>
        <w:rPr>
          <w:b/>
          <w:bCs/>
          <w:iCs/>
          <w:sz w:val="22"/>
          <w:szCs w:val="22"/>
        </w:rPr>
        <w:t>§</w:t>
      </w:r>
      <w:r>
        <w:rPr>
          <w:bCs/>
          <w:iCs/>
          <w:sz w:val="22"/>
          <w:szCs w:val="22"/>
        </w:rPr>
        <w:t xml:space="preserve"> </w:t>
      </w:r>
      <w:r w:rsidR="00061B84" w:rsidRPr="00371BCD">
        <w:rPr>
          <w:b/>
        </w:rPr>
        <w:t>2</w:t>
      </w:r>
      <w:r>
        <w:rPr>
          <w:b/>
        </w:rPr>
        <w:t xml:space="preserve"> </w:t>
      </w:r>
      <w:r w:rsidR="00061B84" w:rsidRPr="00371BCD">
        <w:rPr>
          <w:b/>
        </w:rPr>
        <w:t>Sadzba poplatku</w:t>
      </w:r>
      <w:r>
        <w:rPr>
          <w:b/>
        </w:rPr>
        <w:t xml:space="preserve"> </w:t>
      </w:r>
      <w:r>
        <w:t xml:space="preserve">a nahrádza sa novým znením a to: </w:t>
      </w:r>
    </w:p>
    <w:p w:rsidR="00061B84" w:rsidRPr="00371BCD" w:rsidRDefault="00061B84" w:rsidP="00061B84">
      <w:pPr>
        <w:tabs>
          <w:tab w:val="left" w:pos="4564"/>
        </w:tabs>
        <w:spacing w:line="0" w:lineRule="atLeast"/>
        <w:jc w:val="center"/>
        <w:rPr>
          <w:b/>
        </w:rPr>
      </w:pPr>
    </w:p>
    <w:p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  <w:r w:rsidRPr="00371BCD">
        <w:rPr>
          <w:bCs/>
        </w:rPr>
        <w:t>(1) Sadzba poplatku na stavby, ktoré sú predmetom poplatku v katastrálnom území Veľké Blahovo sa ustanovuje za každý aj začatý m</w:t>
      </w:r>
      <w:r w:rsidRPr="00371BCD">
        <w:rPr>
          <w:bCs/>
          <w:vertAlign w:val="superscript"/>
        </w:rPr>
        <w:t>2</w:t>
      </w:r>
      <w:r w:rsidRPr="00371BCD">
        <w:rPr>
          <w:bCs/>
        </w:rPr>
        <w:t xml:space="preserve"> podlahovej plochy nadzemnej časti stavby vo výške</w:t>
      </w:r>
    </w:p>
    <w:p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</w:p>
    <w:p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  <w:r w:rsidRPr="00371BCD">
        <w:rPr>
          <w:bCs/>
        </w:rPr>
        <w:t>a) pre stavby na bývanie</w:t>
      </w:r>
      <w:r w:rsidRPr="00371BCD">
        <w:rPr>
          <w:bCs/>
          <w:vertAlign w:val="superscript"/>
        </w:rPr>
        <w:t>2)</w:t>
      </w:r>
      <w:r>
        <w:rPr>
          <w:bCs/>
        </w:rPr>
        <w:t xml:space="preserve"> 10</w:t>
      </w:r>
      <w:r w:rsidRPr="00371BCD">
        <w:rPr>
          <w:bCs/>
        </w:rPr>
        <w:t>,00 EUR</w:t>
      </w:r>
    </w:p>
    <w:p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</w:p>
    <w:p w:rsidR="00061B84" w:rsidRPr="00371BCD" w:rsidRDefault="00061B84" w:rsidP="00061B84">
      <w:pPr>
        <w:spacing w:line="233" w:lineRule="auto"/>
        <w:ind w:left="4" w:right="20"/>
        <w:jc w:val="both"/>
        <w:rPr>
          <w:rFonts w:cs="Calibri"/>
        </w:rPr>
      </w:pPr>
      <w:r w:rsidRPr="00371BCD">
        <w:rPr>
          <w:bCs/>
        </w:rPr>
        <w:t xml:space="preserve">b) </w:t>
      </w:r>
      <w:r w:rsidRPr="00371BCD">
        <w:rPr>
          <w:rFonts w:cs="Calibri"/>
        </w:rPr>
        <w:t xml:space="preserve">pre stavby na pôdohospodársku produkciu, skleníky, stavby pre vodné hospodárstvo, stavby využívané na skladovanie vlastnej pôdohospodárskej produkcie vrátane stavieb na vlastnú administratívu </w:t>
      </w:r>
      <w:r>
        <w:rPr>
          <w:rFonts w:cs="Calibri"/>
        </w:rPr>
        <w:t>10</w:t>
      </w:r>
      <w:r w:rsidRPr="00371BCD">
        <w:rPr>
          <w:rFonts w:cs="Calibri"/>
        </w:rPr>
        <w:t>,00 EUR</w:t>
      </w:r>
    </w:p>
    <w:p w:rsidR="00061B84" w:rsidRPr="00371BCD" w:rsidRDefault="00061B84" w:rsidP="00061B84">
      <w:pPr>
        <w:spacing w:line="234" w:lineRule="auto"/>
        <w:ind w:left="4" w:right="20"/>
        <w:jc w:val="both"/>
        <w:rPr>
          <w:rFonts w:cs="Calibri"/>
        </w:rPr>
      </w:pPr>
      <w:r w:rsidRPr="00371BCD">
        <w:rPr>
          <w:rFonts w:cs="Calibri"/>
        </w:rPr>
        <w:t xml:space="preserve">c) pre priemyselné stavby a stavby využívané na skladovanie vrátane stavieb na vlastnú administratívu </w:t>
      </w:r>
      <w:r>
        <w:rPr>
          <w:rFonts w:cs="Calibri"/>
        </w:rPr>
        <w:t>10</w:t>
      </w:r>
      <w:r w:rsidRPr="00371BCD">
        <w:rPr>
          <w:rFonts w:cs="Calibri"/>
        </w:rPr>
        <w:t>,00 EUR</w:t>
      </w:r>
    </w:p>
    <w:p w:rsidR="00061B84" w:rsidRPr="00371BCD" w:rsidRDefault="00061B84" w:rsidP="00061B84">
      <w:pPr>
        <w:spacing w:line="234" w:lineRule="auto"/>
        <w:ind w:left="4" w:right="20"/>
        <w:rPr>
          <w:rFonts w:cs="Calibri"/>
        </w:rPr>
      </w:pPr>
      <w:r w:rsidRPr="00371BCD">
        <w:rPr>
          <w:rFonts w:cs="Calibri"/>
        </w:rPr>
        <w:t xml:space="preserve">d) pre stavby na ostatné podnikanie a na zárobkovú činnosť, stavby využívané na skladovanie a administratívu súvisiacu s ostatným podnikaním a so zárobkovou činnosťou </w:t>
      </w:r>
      <w:r>
        <w:rPr>
          <w:rFonts w:cs="Calibri"/>
        </w:rPr>
        <w:t>10</w:t>
      </w:r>
      <w:r w:rsidRPr="00371BCD">
        <w:rPr>
          <w:rFonts w:cs="Calibri"/>
        </w:rPr>
        <w:t>,00 EUR</w:t>
      </w:r>
    </w:p>
    <w:p w:rsidR="00061B84" w:rsidRPr="00371BCD" w:rsidRDefault="00061B84" w:rsidP="00061B84">
      <w:pPr>
        <w:spacing w:line="0" w:lineRule="atLeast"/>
        <w:ind w:left="4"/>
        <w:rPr>
          <w:rFonts w:cs="Calibri"/>
        </w:rPr>
      </w:pPr>
      <w:r>
        <w:rPr>
          <w:rFonts w:cs="Calibri"/>
        </w:rPr>
        <w:t>e) pre ostatné stavby 10</w:t>
      </w:r>
      <w:r w:rsidRPr="00371BCD">
        <w:rPr>
          <w:rFonts w:cs="Calibri"/>
        </w:rPr>
        <w:t>,00 EUR.</w:t>
      </w:r>
    </w:p>
    <w:p w:rsidR="003142EF" w:rsidRDefault="003142EF" w:rsidP="003142EF">
      <w:pPr>
        <w:tabs>
          <w:tab w:val="left" w:pos="900"/>
        </w:tabs>
        <w:autoSpaceDN w:val="0"/>
        <w:spacing w:line="360" w:lineRule="auto"/>
        <w:ind w:left="900"/>
        <w:jc w:val="both"/>
        <w:textAlignment w:val="baseline"/>
      </w:pPr>
    </w:p>
    <w:p w:rsidR="003142EF" w:rsidRPr="006F77EF" w:rsidRDefault="003142EF" w:rsidP="003142EF">
      <w:pPr>
        <w:spacing w:line="360" w:lineRule="auto"/>
      </w:pPr>
    </w:p>
    <w:p w:rsidR="003142EF" w:rsidRDefault="003142EF" w:rsidP="003142EF">
      <w:pPr>
        <w:tabs>
          <w:tab w:val="left" w:pos="336"/>
        </w:tabs>
        <w:autoSpaceDN w:val="0"/>
        <w:spacing w:line="360" w:lineRule="auto"/>
        <w:jc w:val="both"/>
        <w:textAlignment w:val="baseline"/>
      </w:pPr>
      <w:r>
        <w:t xml:space="preserve">Tento Dodatok č. </w:t>
      </w:r>
      <w:r w:rsidR="00061B84">
        <w:t>1 k VZN č. 4/2020</w:t>
      </w:r>
      <w:r>
        <w:t xml:space="preserve"> bol schválený na zasadnutí Obecného zastupiteľstva dňa </w:t>
      </w:r>
      <w:r w:rsidR="00590D67">
        <w:t>29.11.2021</w:t>
      </w:r>
      <w:r>
        <w:t xml:space="preserve"> uznesením č. </w:t>
      </w:r>
      <w:r w:rsidR="007A7916">
        <w:t>25/2021/211.</w:t>
      </w:r>
    </w:p>
    <w:p w:rsidR="003142EF" w:rsidRPr="006F77EF" w:rsidRDefault="003142EF" w:rsidP="003142EF">
      <w:pPr>
        <w:spacing w:line="360" w:lineRule="auto"/>
        <w:jc w:val="both"/>
      </w:pPr>
    </w:p>
    <w:p w:rsidR="003142EF" w:rsidRDefault="003142EF" w:rsidP="003142EF">
      <w:pPr>
        <w:tabs>
          <w:tab w:val="left" w:pos="320"/>
        </w:tabs>
        <w:autoSpaceDN w:val="0"/>
        <w:spacing w:line="360" w:lineRule="auto"/>
        <w:jc w:val="both"/>
        <w:textAlignment w:val="baseline"/>
      </w:pPr>
      <w:r>
        <w:t xml:space="preserve">Tento Dodatok č. </w:t>
      </w:r>
      <w:r w:rsidR="00061B84">
        <w:t>1</w:t>
      </w:r>
      <w:r>
        <w:t xml:space="preserve"> k </w:t>
      </w:r>
      <w:r w:rsidRPr="006F77EF">
        <w:t>Všeobecne záväzné</w:t>
      </w:r>
      <w:r>
        <w:t>mu</w:t>
      </w:r>
      <w:r w:rsidRPr="006F77EF">
        <w:t xml:space="preserve"> nariadeni</w:t>
      </w:r>
      <w:r w:rsidR="00061B84">
        <w:t>u č. 4/2020</w:t>
      </w:r>
      <w:r w:rsidRPr="006F77EF">
        <w:t xml:space="preserve"> nadobúda účinnosť dňom: </w:t>
      </w:r>
      <w:r w:rsidRPr="006F77EF">
        <w:rPr>
          <w:b/>
        </w:rPr>
        <w:t>1.1.202</w:t>
      </w:r>
      <w:r>
        <w:rPr>
          <w:b/>
        </w:rPr>
        <w:t>2</w:t>
      </w:r>
      <w:r w:rsidRPr="006F77EF">
        <w:t>.</w:t>
      </w:r>
    </w:p>
    <w:p w:rsidR="003142EF" w:rsidRDefault="003142EF" w:rsidP="003142EF">
      <w:pPr>
        <w:pStyle w:val="Odsekzoznamu"/>
        <w:spacing w:line="360" w:lineRule="auto"/>
      </w:pPr>
    </w:p>
    <w:p w:rsidR="003142EF" w:rsidRDefault="003142EF" w:rsidP="003142EF">
      <w:pPr>
        <w:tabs>
          <w:tab w:val="left" w:pos="320"/>
        </w:tabs>
        <w:autoSpaceDN w:val="0"/>
        <w:spacing w:line="360" w:lineRule="auto"/>
        <w:jc w:val="both"/>
        <w:textAlignment w:val="baseline"/>
      </w:pPr>
    </w:p>
    <w:p w:rsidR="003142EF" w:rsidRDefault="003142EF" w:rsidP="003142EF">
      <w:pPr>
        <w:pStyle w:val="Odsekzoznamu"/>
        <w:spacing w:line="360" w:lineRule="auto"/>
      </w:pPr>
      <w:bookmarkStart w:id="0" w:name="_GoBack"/>
      <w:bookmarkEnd w:id="0"/>
    </w:p>
    <w:p w:rsidR="003142EF" w:rsidRDefault="003142EF" w:rsidP="003142EF">
      <w:pPr>
        <w:pStyle w:val="Odsekzoznamu"/>
      </w:pPr>
      <w:r>
        <w:t>Vo Veľkom Blahove, dňa 11.11.2021</w:t>
      </w:r>
    </w:p>
    <w:p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:rsidR="003142EF" w:rsidRPr="006F77EF" w:rsidRDefault="003142EF" w:rsidP="003142EF">
      <w:pPr>
        <w:spacing w:line="276" w:lineRule="auto"/>
        <w:ind w:left="5760" w:firstLine="720"/>
      </w:pPr>
      <w:r w:rsidRPr="006F77EF">
        <w:rPr>
          <w:b/>
          <w:bCs/>
        </w:rPr>
        <w:t xml:space="preserve">       Júlia </w:t>
      </w:r>
      <w:proofErr w:type="spellStart"/>
      <w:r w:rsidRPr="006F77EF">
        <w:rPr>
          <w:b/>
          <w:bCs/>
        </w:rPr>
        <w:t>Gányovicsová</w:t>
      </w:r>
      <w:proofErr w:type="spellEnd"/>
    </w:p>
    <w:p w:rsidR="003142EF" w:rsidRPr="006F77EF" w:rsidRDefault="003142EF" w:rsidP="003142EF">
      <w:pPr>
        <w:spacing w:line="276" w:lineRule="auto"/>
        <w:ind w:left="7200"/>
      </w:pPr>
      <w:r w:rsidRPr="006F77EF">
        <w:t>starostka obce</w:t>
      </w:r>
    </w:p>
    <w:sectPr w:rsidR="003142EF" w:rsidRPr="006F77EF" w:rsidSect="00D1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0664F12"/>
    <w:lvl w:ilvl="0" w:tplc="FFFFFFFF">
      <w:numFmt w:val="decimal"/>
      <w:lvlText w:val="(%1)"/>
      <w:lvlJc w:val="left"/>
    </w:lvl>
    <w:lvl w:ilvl="1" w:tplc="DF44CBC6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3620"/>
    <w:multiLevelType w:val="hybridMultilevel"/>
    <w:tmpl w:val="68560CF8"/>
    <w:lvl w:ilvl="0" w:tplc="DAF4594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3FB0BF2"/>
    <w:multiLevelType w:val="multilevel"/>
    <w:tmpl w:val="EA684116"/>
    <w:lvl w:ilvl="0">
      <w:start w:val="3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42C4B22"/>
    <w:multiLevelType w:val="hybridMultilevel"/>
    <w:tmpl w:val="253A79DA"/>
    <w:lvl w:ilvl="0" w:tplc="041B0013">
      <w:start w:val="1"/>
      <w:numFmt w:val="upperRoman"/>
      <w:lvlText w:val="%1."/>
      <w:lvlJc w:val="righ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F95866"/>
    <w:multiLevelType w:val="hybridMultilevel"/>
    <w:tmpl w:val="E6C0D100"/>
    <w:lvl w:ilvl="0" w:tplc="006ED02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83A33"/>
    <w:multiLevelType w:val="multilevel"/>
    <w:tmpl w:val="D06E83F6"/>
    <w:lvl w:ilvl="0">
      <w:start w:val="7"/>
      <w:numFmt w:val="decimal"/>
      <w:lvlText w:val="(%1)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6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42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426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426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426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426" w:firstLine="0"/>
      </w:pPr>
      <w:rPr>
        <w:rFonts w:hint="default"/>
      </w:rPr>
    </w:lvl>
  </w:abstractNum>
  <w:abstractNum w:abstractNumId="6" w15:restartNumberingAfterBreak="0">
    <w:nsid w:val="64B1270B"/>
    <w:multiLevelType w:val="multilevel"/>
    <w:tmpl w:val="BF6C061A"/>
    <w:lvl w:ilvl="0">
      <w:start w:val="5"/>
      <w:numFmt w:val="decimal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9F"/>
    <w:rsid w:val="00061B84"/>
    <w:rsid w:val="00077FE4"/>
    <w:rsid w:val="000E4BCF"/>
    <w:rsid w:val="00156FF2"/>
    <w:rsid w:val="00245987"/>
    <w:rsid w:val="00271C35"/>
    <w:rsid w:val="00287E06"/>
    <w:rsid w:val="00294BE7"/>
    <w:rsid w:val="002B22BA"/>
    <w:rsid w:val="003142EF"/>
    <w:rsid w:val="00381D6E"/>
    <w:rsid w:val="003931B3"/>
    <w:rsid w:val="003F1C0B"/>
    <w:rsid w:val="004339E8"/>
    <w:rsid w:val="004624AB"/>
    <w:rsid w:val="004B59F2"/>
    <w:rsid w:val="00523805"/>
    <w:rsid w:val="0053038B"/>
    <w:rsid w:val="00590D67"/>
    <w:rsid w:val="005C4106"/>
    <w:rsid w:val="00623459"/>
    <w:rsid w:val="00714C51"/>
    <w:rsid w:val="007A7916"/>
    <w:rsid w:val="007B2FE3"/>
    <w:rsid w:val="007C065A"/>
    <w:rsid w:val="007F1C90"/>
    <w:rsid w:val="008114C3"/>
    <w:rsid w:val="00856F03"/>
    <w:rsid w:val="0087671D"/>
    <w:rsid w:val="008A3CFF"/>
    <w:rsid w:val="008F1C4D"/>
    <w:rsid w:val="00975B72"/>
    <w:rsid w:val="009A7044"/>
    <w:rsid w:val="009D6794"/>
    <w:rsid w:val="00A6258D"/>
    <w:rsid w:val="00AD5FF4"/>
    <w:rsid w:val="00BA6A5B"/>
    <w:rsid w:val="00BB0E41"/>
    <w:rsid w:val="00BD4A4F"/>
    <w:rsid w:val="00C77B0B"/>
    <w:rsid w:val="00C939E0"/>
    <w:rsid w:val="00CC6E22"/>
    <w:rsid w:val="00D1142F"/>
    <w:rsid w:val="00D13744"/>
    <w:rsid w:val="00D1548E"/>
    <w:rsid w:val="00DC6C34"/>
    <w:rsid w:val="00DE1D7E"/>
    <w:rsid w:val="00E36356"/>
    <w:rsid w:val="00EA4CFE"/>
    <w:rsid w:val="00EE2F8F"/>
    <w:rsid w:val="00F06BEE"/>
    <w:rsid w:val="00F1619F"/>
    <w:rsid w:val="00F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652AC8-5F3B-47F7-AAF1-67EB92A9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19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1619F"/>
    <w:pPr>
      <w:widowControl w:val="0"/>
      <w:autoSpaceDE w:val="0"/>
      <w:spacing w:line="372" w:lineRule="auto"/>
      <w:jc w:val="both"/>
    </w:pPr>
    <w:rPr>
      <w:rFonts w:ascii="Courier New" w:hAnsi="Courier New"/>
    </w:rPr>
  </w:style>
  <w:style w:type="character" w:customStyle="1" w:styleId="ZarkazkladnhotextuChar">
    <w:name w:val="Zarážka základného textu Char"/>
    <w:basedOn w:val="Predvolenpsmoodseku"/>
    <w:link w:val="Zarkazkladnhotextu"/>
    <w:rsid w:val="00F1619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F161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1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D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MEZEIOVÁ Anikó</cp:lastModifiedBy>
  <cp:revision>6</cp:revision>
  <cp:lastPrinted>2018-10-15T09:27:00Z</cp:lastPrinted>
  <dcterms:created xsi:type="dcterms:W3CDTF">2021-11-11T14:13:00Z</dcterms:created>
  <dcterms:modified xsi:type="dcterms:W3CDTF">2021-12-15T07:08:00Z</dcterms:modified>
</cp:coreProperties>
</file>