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AD87" w14:textId="7969A05E" w:rsidR="00E81F24" w:rsidRPr="00E81F24" w:rsidRDefault="00DE1D7E" w:rsidP="00E81F24">
      <w:pPr>
        <w:tabs>
          <w:tab w:val="left" w:pos="4515"/>
        </w:tabs>
        <w:spacing w:line="380" w:lineRule="exact"/>
        <w:ind w:firstLine="708"/>
        <w:rPr>
          <w:b/>
          <w:bCs/>
          <w:i/>
          <w:iCs/>
          <w:sz w:val="40"/>
          <w:szCs w:val="32"/>
          <w:u w:val="single"/>
        </w:rPr>
      </w:pPr>
      <w:r>
        <w:rPr>
          <w:b/>
          <w:bCs/>
          <w:iCs/>
          <w:sz w:val="40"/>
          <w:szCs w:val="32"/>
        </w:rPr>
        <w:t xml:space="preserve">                   </w:t>
      </w:r>
      <w:r w:rsidR="00E81F24">
        <w:rPr>
          <w:b/>
          <w:bCs/>
          <w:iCs/>
          <w:sz w:val="40"/>
          <w:szCs w:val="32"/>
        </w:rPr>
        <w:tab/>
      </w:r>
    </w:p>
    <w:p w14:paraId="3729D588" w14:textId="185BD49E" w:rsidR="00E81F24" w:rsidRDefault="00E81F24" w:rsidP="00E81F24">
      <w:pPr>
        <w:spacing w:line="380" w:lineRule="exact"/>
        <w:jc w:val="center"/>
        <w:rPr>
          <w:b/>
          <w:bCs/>
          <w:iCs/>
          <w:sz w:val="40"/>
          <w:szCs w:val="32"/>
        </w:rPr>
      </w:pPr>
    </w:p>
    <w:p w14:paraId="5AF192CE" w14:textId="77777777" w:rsidR="00E81F24" w:rsidRDefault="00E81F24" w:rsidP="00E81F24">
      <w:pPr>
        <w:spacing w:line="380" w:lineRule="exact"/>
        <w:jc w:val="center"/>
        <w:rPr>
          <w:b/>
          <w:bCs/>
          <w:iCs/>
          <w:sz w:val="40"/>
          <w:szCs w:val="32"/>
        </w:rPr>
      </w:pPr>
    </w:p>
    <w:p w14:paraId="0099BEDC" w14:textId="77777777" w:rsidR="00F1619F" w:rsidRPr="00DE1D7E" w:rsidRDefault="008114C3" w:rsidP="00E81F24">
      <w:pPr>
        <w:spacing w:line="380" w:lineRule="exact"/>
        <w:jc w:val="center"/>
        <w:rPr>
          <w:b/>
          <w:bCs/>
          <w:iCs/>
          <w:sz w:val="40"/>
          <w:szCs w:val="32"/>
        </w:rPr>
      </w:pPr>
      <w:r w:rsidRPr="00DE1D7E">
        <w:rPr>
          <w:b/>
          <w:bCs/>
          <w:iCs/>
          <w:sz w:val="40"/>
          <w:szCs w:val="32"/>
        </w:rPr>
        <w:t>OBEC Veľké Blahovo</w:t>
      </w:r>
    </w:p>
    <w:p w14:paraId="253B9F1E" w14:textId="77777777"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7B540748" w14:textId="77777777" w:rsidR="00DE1D7E" w:rsidRDefault="00776742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noProof/>
        </w:rPr>
        <w:pict w14:anchorId="1E079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5pt;width:69pt;height:83.25pt;z-index:251659264;mso-position-horizontal:center;mso-position-horizontal-relative:text;mso-position-vertical-relative:text">
            <v:imagedata r:id="rId7" o:title="cimer"/>
          </v:shape>
        </w:pict>
      </w:r>
    </w:p>
    <w:p w14:paraId="61A84223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0EFE2D62" w14:textId="77777777" w:rsidR="00E81F24" w:rsidRDefault="00E81F24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481FB4F5" w14:textId="77777777" w:rsidR="00E81F24" w:rsidRDefault="00E81F24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036E093A" w14:textId="77777777" w:rsidR="00E81F24" w:rsidRDefault="00E81F24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2F64B0F7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44E5C4BA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75D293A4" w14:textId="77777777" w:rsidR="008D52C3" w:rsidRDefault="008D52C3" w:rsidP="008D52C3">
      <w:pPr>
        <w:spacing w:line="380" w:lineRule="exact"/>
        <w:ind w:firstLine="708"/>
        <w:jc w:val="center"/>
        <w:rPr>
          <w:bCs/>
          <w:i/>
          <w:iCs/>
          <w:sz w:val="52"/>
          <w:szCs w:val="52"/>
        </w:rPr>
      </w:pPr>
    </w:p>
    <w:p w14:paraId="7C80EF68" w14:textId="77777777" w:rsidR="00F1619F" w:rsidRDefault="00F1619F" w:rsidP="00F1619F">
      <w:pPr>
        <w:spacing w:line="380" w:lineRule="exact"/>
        <w:rPr>
          <w:sz w:val="22"/>
          <w:szCs w:val="22"/>
        </w:rPr>
      </w:pPr>
    </w:p>
    <w:p w14:paraId="3985DC8B" w14:textId="77777777" w:rsidR="008D52C3" w:rsidRDefault="008D52C3" w:rsidP="00F1619F">
      <w:pPr>
        <w:spacing w:line="380" w:lineRule="exact"/>
        <w:jc w:val="center"/>
        <w:rPr>
          <w:b/>
          <w:sz w:val="34"/>
          <w:szCs w:val="34"/>
        </w:rPr>
      </w:pPr>
    </w:p>
    <w:p w14:paraId="5F6A9B88" w14:textId="77777777" w:rsidR="008D52C3" w:rsidRDefault="008D52C3" w:rsidP="00F1619F">
      <w:pPr>
        <w:spacing w:line="380" w:lineRule="exact"/>
        <w:jc w:val="center"/>
        <w:rPr>
          <w:b/>
          <w:sz w:val="34"/>
          <w:szCs w:val="34"/>
        </w:rPr>
      </w:pPr>
    </w:p>
    <w:p w14:paraId="491EAC11" w14:textId="77777777" w:rsidR="00FC3C3E" w:rsidRDefault="00FC3C3E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Dodatok č. 1</w:t>
      </w:r>
    </w:p>
    <w:p w14:paraId="796D5786" w14:textId="6DD308AC" w:rsidR="00F1619F" w:rsidRDefault="00FC3C3E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k Všeobecne záväznému nariadeniu Obce Veľké Blahovo</w:t>
      </w:r>
    </w:p>
    <w:p w14:paraId="0A01457A" w14:textId="77777777" w:rsidR="00FC3C3E" w:rsidRDefault="00FC3C3E" w:rsidP="00F1619F">
      <w:pPr>
        <w:spacing w:line="380" w:lineRule="exact"/>
        <w:jc w:val="center"/>
        <w:rPr>
          <w:b/>
          <w:sz w:val="34"/>
          <w:szCs w:val="34"/>
        </w:rPr>
      </w:pPr>
    </w:p>
    <w:p w14:paraId="6323DD01" w14:textId="78A031DD" w:rsidR="00E81F24" w:rsidRDefault="00FC3C3E" w:rsidP="00FC3C3E">
      <w:pPr>
        <w:spacing w:line="380" w:lineRule="exact"/>
        <w:jc w:val="center"/>
        <w:rPr>
          <w:b/>
          <w:sz w:val="34"/>
        </w:rPr>
      </w:pPr>
      <w:r>
        <w:rPr>
          <w:b/>
          <w:sz w:val="34"/>
          <w:szCs w:val="34"/>
        </w:rPr>
        <w:t xml:space="preserve">č. </w:t>
      </w:r>
      <w:r w:rsidR="00476D81">
        <w:rPr>
          <w:b/>
          <w:sz w:val="34"/>
        </w:rPr>
        <w:t>4/</w:t>
      </w:r>
      <w:r>
        <w:rPr>
          <w:b/>
          <w:sz w:val="34"/>
        </w:rPr>
        <w:t>2019</w:t>
      </w:r>
    </w:p>
    <w:p w14:paraId="613EA573" w14:textId="77777777" w:rsidR="00E81F24" w:rsidRDefault="00E81F24" w:rsidP="00E81F24">
      <w:pPr>
        <w:spacing w:line="230" w:lineRule="auto"/>
        <w:ind w:right="100"/>
        <w:jc w:val="center"/>
        <w:rPr>
          <w:b/>
          <w:sz w:val="28"/>
        </w:rPr>
      </w:pPr>
    </w:p>
    <w:p w14:paraId="3B5E0AD0" w14:textId="77777777" w:rsidR="00E81F24" w:rsidRDefault="00E81F24" w:rsidP="00E81F24">
      <w:pPr>
        <w:spacing w:line="230" w:lineRule="auto"/>
        <w:ind w:right="100"/>
        <w:jc w:val="center"/>
        <w:rPr>
          <w:b/>
          <w:sz w:val="28"/>
        </w:rPr>
      </w:pPr>
      <w:r>
        <w:rPr>
          <w:b/>
          <w:sz w:val="28"/>
        </w:rPr>
        <w:t>o miestnych daniach a o miestnom poplatku za komunálne odpady a drobné stavebné odpady na území obce VEĽKÉ BLAHOVO</w:t>
      </w:r>
    </w:p>
    <w:p w14:paraId="21D1A5D5" w14:textId="77777777" w:rsidR="00F1619F" w:rsidRDefault="00F1619F" w:rsidP="00E81F24">
      <w:pPr>
        <w:spacing w:line="380" w:lineRule="exact"/>
        <w:rPr>
          <w:b/>
          <w:sz w:val="22"/>
          <w:szCs w:val="22"/>
        </w:rPr>
      </w:pPr>
    </w:p>
    <w:p w14:paraId="02D38ECF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091A580B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2B0645B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406D708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57C2BEFC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7D4F117A" w14:textId="77777777" w:rsidR="008D52C3" w:rsidRDefault="008D52C3" w:rsidP="00F1619F">
      <w:pPr>
        <w:spacing w:line="320" w:lineRule="exact"/>
        <w:jc w:val="center"/>
        <w:rPr>
          <w:b/>
          <w:sz w:val="22"/>
          <w:szCs w:val="22"/>
        </w:rPr>
      </w:pPr>
    </w:p>
    <w:p w14:paraId="68ED13C7" w14:textId="77777777" w:rsidR="00E318EE" w:rsidRDefault="00E318EE" w:rsidP="00F1619F">
      <w:pPr>
        <w:spacing w:line="320" w:lineRule="exact"/>
        <w:jc w:val="center"/>
        <w:rPr>
          <w:b/>
          <w:sz w:val="22"/>
          <w:szCs w:val="22"/>
        </w:rPr>
      </w:pPr>
    </w:p>
    <w:p w14:paraId="5D5E76A5" w14:textId="77777777" w:rsidR="008D52C3" w:rsidRDefault="008D52C3" w:rsidP="00F1619F">
      <w:pPr>
        <w:spacing w:line="320" w:lineRule="exact"/>
        <w:jc w:val="center"/>
        <w:rPr>
          <w:b/>
          <w:sz w:val="22"/>
          <w:szCs w:val="22"/>
        </w:rPr>
      </w:pPr>
    </w:p>
    <w:p w14:paraId="6525A7E1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4C60E188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3BB903EF" w14:textId="77777777" w:rsidR="00F1619F" w:rsidRPr="000361F8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43D8C662" w14:textId="746C8231" w:rsidR="00F1619F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 xml:space="preserve">Návrh </w:t>
      </w:r>
      <w:r w:rsidR="00FC3C3E">
        <w:rPr>
          <w:sz w:val="22"/>
          <w:szCs w:val="22"/>
          <w:lang w:eastAsia="sk-SK"/>
        </w:rPr>
        <w:t>bol</w:t>
      </w:r>
      <w:r w:rsidRPr="000361F8">
        <w:rPr>
          <w:sz w:val="22"/>
          <w:szCs w:val="22"/>
          <w:lang w:eastAsia="sk-SK"/>
        </w:rPr>
        <w:t xml:space="preserve"> vyve</w:t>
      </w:r>
      <w:r w:rsidRPr="001B0896">
        <w:rPr>
          <w:sz w:val="22"/>
          <w:szCs w:val="22"/>
          <w:lang w:eastAsia="sk-SK"/>
        </w:rPr>
        <w:t>sený</w:t>
      </w:r>
      <w:r w:rsidR="009E6B3B">
        <w:rPr>
          <w:sz w:val="22"/>
          <w:szCs w:val="22"/>
          <w:lang w:eastAsia="sk-SK"/>
        </w:rPr>
        <w:t xml:space="preserve"> na úradnej tabuli</w:t>
      </w:r>
      <w:r>
        <w:rPr>
          <w:sz w:val="22"/>
          <w:szCs w:val="22"/>
          <w:lang w:eastAsia="sk-SK"/>
        </w:rPr>
        <w:t xml:space="preserve"> dňa:</w:t>
      </w:r>
      <w:r w:rsidR="00271C35">
        <w:rPr>
          <w:sz w:val="22"/>
          <w:szCs w:val="22"/>
          <w:lang w:eastAsia="sk-SK"/>
        </w:rPr>
        <w:t xml:space="preserve"> </w:t>
      </w:r>
      <w:r w:rsidR="008114C3">
        <w:rPr>
          <w:sz w:val="22"/>
          <w:szCs w:val="22"/>
          <w:lang w:eastAsia="sk-SK"/>
        </w:rPr>
        <w:t xml:space="preserve">  </w:t>
      </w:r>
      <w:r w:rsidR="008520CE">
        <w:rPr>
          <w:sz w:val="22"/>
          <w:szCs w:val="22"/>
          <w:lang w:eastAsia="sk-SK"/>
        </w:rPr>
        <w:t>26.11.2020</w:t>
      </w:r>
      <w:r w:rsidR="008114C3">
        <w:rPr>
          <w:sz w:val="22"/>
          <w:szCs w:val="22"/>
          <w:lang w:eastAsia="sk-SK"/>
        </w:rPr>
        <w:t xml:space="preserve">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E318EE">
        <w:rPr>
          <w:sz w:val="22"/>
          <w:szCs w:val="22"/>
          <w:lang w:eastAsia="sk-SK"/>
        </w:rPr>
        <w:t>14.12.2020</w:t>
      </w:r>
    </w:p>
    <w:p w14:paraId="6E3F8048" w14:textId="3BEBC6BC" w:rsidR="00F1619F" w:rsidRPr="000361F8" w:rsidRDefault="00FC3C3E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č.1 </w:t>
      </w:r>
      <w:r w:rsidR="00F1619F"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="00F1619F" w:rsidRPr="000361F8">
        <w:rPr>
          <w:sz w:val="22"/>
          <w:szCs w:val="22"/>
          <w:lang w:eastAsia="sk-SK"/>
        </w:rPr>
        <w:t xml:space="preserve"> Obecným zastupiteľstvom v</w:t>
      </w:r>
      <w:r w:rsidR="008114C3">
        <w:rPr>
          <w:sz w:val="22"/>
          <w:szCs w:val="22"/>
          <w:lang w:eastAsia="sk-SK"/>
        </w:rPr>
        <w:t>o Veľkom Blahove</w:t>
      </w:r>
    </w:p>
    <w:p w14:paraId="15292C77" w14:textId="59E06FEF" w:rsidR="008114C3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E318EE">
        <w:rPr>
          <w:sz w:val="22"/>
          <w:szCs w:val="22"/>
          <w:lang w:eastAsia="sk-SK"/>
        </w:rPr>
        <w:t>14.12.2020</w:t>
      </w:r>
      <w:r>
        <w:rPr>
          <w:sz w:val="22"/>
          <w:szCs w:val="22"/>
          <w:lang w:eastAsia="sk-SK"/>
        </w:rPr>
        <w:t xml:space="preserve"> 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 w:rsidR="008114C3">
        <w:rPr>
          <w:sz w:val="22"/>
          <w:szCs w:val="22"/>
          <w:lang w:eastAsia="sk-SK"/>
        </w:rPr>
        <w:t xml:space="preserve"> </w:t>
      </w:r>
      <w:r w:rsidR="0075017D">
        <w:rPr>
          <w:sz w:val="22"/>
          <w:szCs w:val="22"/>
          <w:lang w:eastAsia="sk-SK"/>
        </w:rPr>
        <w:t>20/2020/170</w:t>
      </w:r>
    </w:p>
    <w:p w14:paraId="734B3F4C" w14:textId="7D2EDFA3" w:rsidR="00605643" w:rsidRDefault="00FC3C3E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Schválený</w:t>
      </w:r>
      <w:r w:rsidR="00605643">
        <w:rPr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Dodatok č. 1 k </w:t>
      </w:r>
      <w:r w:rsidR="00605643">
        <w:rPr>
          <w:sz w:val="22"/>
          <w:szCs w:val="22"/>
          <w:lang w:eastAsia="sk-SK"/>
        </w:rPr>
        <w:t xml:space="preserve">VZN vyvesený na úradnej tabuli dňa:  </w:t>
      </w:r>
      <w:r w:rsidR="00E318EE">
        <w:rPr>
          <w:sz w:val="22"/>
          <w:szCs w:val="22"/>
          <w:lang w:eastAsia="sk-SK"/>
        </w:rPr>
        <w:t>15.12.2020</w:t>
      </w:r>
      <w:r w:rsidR="00605643">
        <w:rPr>
          <w:sz w:val="22"/>
          <w:szCs w:val="22"/>
          <w:lang w:eastAsia="sk-SK"/>
        </w:rPr>
        <w:t xml:space="preserve">          zvesený dňa:</w:t>
      </w:r>
    </w:p>
    <w:p w14:paraId="679B90B1" w14:textId="751916CE" w:rsidR="00F1619F" w:rsidRDefault="00FC3C3E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8520CE">
        <w:rPr>
          <w:sz w:val="22"/>
          <w:szCs w:val="22"/>
          <w:lang w:eastAsia="sk-SK"/>
        </w:rPr>
        <w:t>VZN nadobúda účinnosť dňom</w:t>
      </w:r>
      <w:r w:rsidR="00F1619F" w:rsidRPr="008520CE">
        <w:rPr>
          <w:sz w:val="22"/>
          <w:szCs w:val="22"/>
          <w:lang w:eastAsia="sk-SK"/>
        </w:rPr>
        <w:t>:</w:t>
      </w:r>
      <w:r w:rsidR="00E81F24">
        <w:rPr>
          <w:sz w:val="22"/>
          <w:szCs w:val="22"/>
          <w:lang w:eastAsia="sk-SK"/>
        </w:rPr>
        <w:t xml:space="preserve"> 01.01.202</w:t>
      </w:r>
      <w:r w:rsidR="00476D81">
        <w:rPr>
          <w:sz w:val="22"/>
          <w:szCs w:val="22"/>
          <w:lang w:eastAsia="sk-SK"/>
        </w:rPr>
        <w:t>1</w:t>
      </w:r>
      <w:bookmarkStart w:id="0" w:name="_GoBack"/>
      <w:bookmarkEnd w:id="0"/>
    </w:p>
    <w:p w14:paraId="256B75A8" w14:textId="268D7ECE" w:rsidR="00605643" w:rsidRDefault="0060564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</w:p>
    <w:p w14:paraId="560AD0BC" w14:textId="77777777"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77F68E7D" w14:textId="77777777"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48C55B94" w14:textId="77777777" w:rsidR="00E81F24" w:rsidRDefault="00E81F24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56571481" w14:textId="77777777" w:rsidR="00E81F24" w:rsidRDefault="00E81F24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65BA8D99" w14:textId="77777777" w:rsidR="008114C3" w:rsidRPr="000361F8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23BC352D" w14:textId="77777777" w:rsidR="00FC3C3E" w:rsidRPr="00FC3C3E" w:rsidRDefault="00FC3C3E" w:rsidP="00FC3C3E">
      <w:pPr>
        <w:spacing w:line="380" w:lineRule="exact"/>
        <w:jc w:val="center"/>
        <w:rPr>
          <w:b/>
          <w:sz w:val="28"/>
          <w:szCs w:val="28"/>
        </w:rPr>
      </w:pPr>
      <w:r w:rsidRPr="00FC3C3E">
        <w:rPr>
          <w:b/>
          <w:sz w:val="28"/>
          <w:szCs w:val="28"/>
        </w:rPr>
        <w:lastRenderedPageBreak/>
        <w:t>Dodatok č. 1</w:t>
      </w:r>
    </w:p>
    <w:p w14:paraId="0650C722" w14:textId="77777777" w:rsidR="00FC3C3E" w:rsidRPr="00FC3C3E" w:rsidRDefault="00FC3C3E" w:rsidP="00FC3C3E">
      <w:pPr>
        <w:spacing w:line="380" w:lineRule="exact"/>
        <w:jc w:val="center"/>
        <w:rPr>
          <w:b/>
          <w:sz w:val="28"/>
          <w:szCs w:val="28"/>
        </w:rPr>
      </w:pPr>
      <w:r w:rsidRPr="00FC3C3E">
        <w:rPr>
          <w:b/>
          <w:sz w:val="28"/>
          <w:szCs w:val="28"/>
        </w:rPr>
        <w:t>k Všeobecne záväznému nariadeniu Obce Veľké Blahovo</w:t>
      </w:r>
    </w:p>
    <w:p w14:paraId="262DD3EA" w14:textId="77777777" w:rsidR="00FC3C3E" w:rsidRPr="00FC3C3E" w:rsidRDefault="00FC3C3E" w:rsidP="00FC3C3E">
      <w:pPr>
        <w:spacing w:line="380" w:lineRule="exact"/>
        <w:jc w:val="center"/>
        <w:rPr>
          <w:b/>
          <w:sz w:val="28"/>
          <w:szCs w:val="28"/>
        </w:rPr>
      </w:pPr>
      <w:r w:rsidRPr="00FC3C3E">
        <w:rPr>
          <w:b/>
          <w:sz w:val="28"/>
          <w:szCs w:val="28"/>
        </w:rPr>
        <w:t>č. 4/2019</w:t>
      </w:r>
    </w:p>
    <w:p w14:paraId="504D2EF5" w14:textId="77777777" w:rsidR="00FC3C3E" w:rsidRPr="00FC3C3E" w:rsidRDefault="00FC3C3E" w:rsidP="00FC3C3E">
      <w:pPr>
        <w:spacing w:line="230" w:lineRule="auto"/>
        <w:ind w:right="100"/>
        <w:jc w:val="center"/>
        <w:rPr>
          <w:b/>
          <w:sz w:val="28"/>
          <w:szCs w:val="28"/>
        </w:rPr>
      </w:pPr>
      <w:r w:rsidRPr="00FC3C3E">
        <w:rPr>
          <w:b/>
          <w:sz w:val="28"/>
          <w:szCs w:val="28"/>
        </w:rPr>
        <w:t>o miestnych daniach a o miestnom poplatku za komunálne odpady a drobné stavebné odpady na území obce VEĽKÉ BLAHOVO</w:t>
      </w:r>
    </w:p>
    <w:p w14:paraId="61CFAC1F" w14:textId="77777777" w:rsidR="00FC3C3E" w:rsidRDefault="00FC3C3E" w:rsidP="00E81F24">
      <w:pPr>
        <w:spacing w:line="276" w:lineRule="auto"/>
        <w:jc w:val="both"/>
      </w:pPr>
    </w:p>
    <w:p w14:paraId="19027941" w14:textId="398D12A5" w:rsidR="00D8505C" w:rsidRDefault="00D8505C" w:rsidP="00D8505C">
      <w:pPr>
        <w:spacing w:line="380" w:lineRule="exact"/>
        <w:ind w:firstLine="708"/>
        <w:jc w:val="both"/>
        <w:rPr>
          <w:b/>
        </w:rPr>
      </w:pPr>
      <w:r w:rsidRPr="00D8505C">
        <w:t xml:space="preserve">Obecné zastupiteľstvo obce Veľké Blahovo  na  základe ustanovenia § 6 ods. 1 zákona SNR č. 369/1990 Zb. o obecnom zriadení v znení neskorších predpisov a zákona  č.  582/2004  Z. z.  o miestnych daniach   a   miestnom   poplatku   za   komunálne   odpady    a   drobné   stavebné  odpady v znení neskorších predpisov    </w:t>
      </w:r>
      <w:r w:rsidRPr="00422163">
        <w:rPr>
          <w:b/>
        </w:rPr>
        <w:t>v  y  d  á  v  a</w:t>
      </w:r>
      <w:r w:rsidRPr="00D8505C">
        <w:t xml:space="preserve">   pre   územie  obce Veľké Blahovo tento </w:t>
      </w:r>
      <w:r w:rsidRPr="00D8505C">
        <w:rPr>
          <w:b/>
        </w:rPr>
        <w:t>Dodatok</w:t>
      </w:r>
      <w:r w:rsidRPr="00D8505C">
        <w:t xml:space="preserve"> k VZN č. 4/2019 o miestnych  daniach a o miestnom poplatku za komunálne odpady a drobné stavebné odpady na území obce Veľké Blahovo</w:t>
      </w:r>
      <w:r>
        <w:t xml:space="preserve"> na rok </w:t>
      </w:r>
      <w:r w:rsidRPr="00D8505C">
        <w:rPr>
          <w:b/>
        </w:rPr>
        <w:t>2021</w:t>
      </w:r>
      <w:r>
        <w:rPr>
          <w:b/>
        </w:rPr>
        <w:t>.</w:t>
      </w:r>
    </w:p>
    <w:p w14:paraId="5F221504" w14:textId="77777777" w:rsidR="00D8505C" w:rsidRDefault="00D8505C" w:rsidP="00D8505C">
      <w:pPr>
        <w:spacing w:line="380" w:lineRule="exact"/>
        <w:ind w:firstLine="708"/>
        <w:jc w:val="both"/>
        <w:rPr>
          <w:bCs/>
          <w:iCs/>
          <w:sz w:val="22"/>
          <w:szCs w:val="22"/>
        </w:rPr>
      </w:pPr>
    </w:p>
    <w:p w14:paraId="21D35F86" w14:textId="52D9B8FA" w:rsidR="00FC3C3E" w:rsidRDefault="00032F04" w:rsidP="0060090D">
      <w:pPr>
        <w:spacing w:line="360" w:lineRule="auto"/>
        <w:jc w:val="both"/>
      </w:pPr>
      <w:r>
        <w:rPr>
          <w:b/>
        </w:rPr>
        <w:t>1</w:t>
      </w:r>
      <w:r w:rsidR="00D8505C" w:rsidRPr="00D8505C">
        <w:rPr>
          <w:b/>
        </w:rPr>
        <w:t>.</w:t>
      </w:r>
      <w:r w:rsidR="00D8505C">
        <w:t xml:space="preserve"> </w:t>
      </w:r>
      <w:r>
        <w:t>II. Časť - Miestne dane</w:t>
      </w:r>
      <w:r w:rsidR="00FC3C3E">
        <w:t xml:space="preserve"> </w:t>
      </w:r>
      <w:r>
        <w:t xml:space="preserve"> ods. </w:t>
      </w:r>
      <w:r w:rsidR="00FC3C3E">
        <w:t xml:space="preserve">„Spoločné ustanovenia pre daň z nehnuteľností“ </w:t>
      </w:r>
      <w:r w:rsidR="00FC3C3E" w:rsidRPr="00D8505C">
        <w:rPr>
          <w:b/>
        </w:rPr>
        <w:t>§17 Oslobodenia od dane a zníženie dane</w:t>
      </w:r>
      <w:r w:rsidR="00FC3C3E">
        <w:t>, schválené Obecným zastupiteľstvom vo Veľkom Blahove dňa 16.12.2019, uznesenie č. 11/19/95 sa mení nasledovne</w:t>
      </w:r>
      <w:r w:rsidR="00C32C13">
        <w:t>:</w:t>
      </w:r>
    </w:p>
    <w:p w14:paraId="116EA541" w14:textId="75891A82" w:rsidR="00C32C13" w:rsidRPr="00BA0A9B" w:rsidRDefault="00C32C13" w:rsidP="0060090D">
      <w:pPr>
        <w:numPr>
          <w:ilvl w:val="0"/>
          <w:numId w:val="28"/>
        </w:numPr>
        <w:tabs>
          <w:tab w:val="left" w:pos="959"/>
        </w:tabs>
        <w:autoSpaceDN w:val="0"/>
        <w:spacing w:line="360" w:lineRule="auto"/>
        <w:ind w:left="700" w:firstLine="6"/>
        <w:jc w:val="both"/>
        <w:textAlignment w:val="baseline"/>
      </w:pPr>
      <w:bookmarkStart w:id="1" w:name="page6"/>
      <w:bookmarkEnd w:id="1"/>
      <w:r w:rsidRPr="00BA0A9B">
        <w:t xml:space="preserve">správca dane od dane zo stavieb </w:t>
      </w:r>
      <w:r w:rsidRPr="00D35C77">
        <w:rPr>
          <w:b/>
        </w:rPr>
        <w:t>oslobodzuje</w:t>
      </w:r>
      <w:r w:rsidR="00E318EE">
        <w:rPr>
          <w:b/>
        </w:rPr>
        <w:t xml:space="preserve"> vo výške 50%</w:t>
      </w:r>
      <w:r w:rsidRPr="00BA0A9B">
        <w:t xml:space="preserve">: stavby na bývanie a byty vo vlastníctve občanov s ťažkým zdravotným postihnutím </w:t>
      </w:r>
      <w:r w:rsidR="00D35C77">
        <w:t>-</w:t>
      </w:r>
      <w:r w:rsidRPr="00BA0A9B">
        <w:t xml:space="preserve"> držiteľov preukazu občana s ťažkým zdravotným postihnutím, alebo d</w:t>
      </w:r>
      <w:r w:rsidR="00D35C77">
        <w:t xml:space="preserve">ržiteľov preukazu občanov </w:t>
      </w:r>
      <w:r w:rsidRPr="00BA0A9B">
        <w:t>s ťažkým zdravotne postihnutím potrebou sprievodcu, ktoré slúžia na ich trvalé bývanie</w:t>
      </w:r>
      <w:r w:rsidR="00D35C77">
        <w:t>, ak tieto osoby odovzdajú fotokópiu svojich preukazov na Obecnom úrade do 31-ho januára príslušného roka</w:t>
      </w:r>
      <w:r w:rsidRPr="00BA0A9B">
        <w:t xml:space="preserve">. </w:t>
      </w:r>
    </w:p>
    <w:p w14:paraId="750B1DFA" w14:textId="77777777" w:rsidR="00C32C13" w:rsidRDefault="00C32C13" w:rsidP="0060090D">
      <w:pPr>
        <w:spacing w:line="360" w:lineRule="auto"/>
        <w:jc w:val="both"/>
      </w:pPr>
    </w:p>
    <w:p w14:paraId="56191BAA" w14:textId="65257EB5" w:rsidR="00D8505C" w:rsidRDefault="00032F04" w:rsidP="0060090D">
      <w:pPr>
        <w:spacing w:line="360" w:lineRule="auto"/>
        <w:jc w:val="both"/>
      </w:pPr>
      <w:r>
        <w:rPr>
          <w:b/>
        </w:rPr>
        <w:t>2</w:t>
      </w:r>
      <w:r w:rsidR="00D8505C">
        <w:t xml:space="preserve">. </w:t>
      </w:r>
      <w:r>
        <w:t>III. Časť – Miestny poplatok § 25 Miestny poplatok za komunálne a drobné stavebné odpady ods. 6</w:t>
      </w:r>
      <w:r w:rsidR="00E27637">
        <w:t xml:space="preserve"> a11 </w:t>
      </w:r>
      <w:r>
        <w:t>schválené Obecným zastupiteľstvom vo Veľkom Blahove dňa 16.12.2019, uznesenie č. 11/19/95 sa mení nasledovne:</w:t>
      </w:r>
    </w:p>
    <w:p w14:paraId="1E7F6BDF" w14:textId="5C4AB473" w:rsidR="00032F04" w:rsidRPr="006F77EF" w:rsidRDefault="00032F04" w:rsidP="0060090D">
      <w:pPr>
        <w:pStyle w:val="Odsekzoznamu"/>
        <w:numPr>
          <w:ilvl w:val="0"/>
          <w:numId w:val="60"/>
        </w:numPr>
        <w:tabs>
          <w:tab w:val="left" w:pos="320"/>
        </w:tabs>
        <w:autoSpaceDN w:val="0"/>
        <w:spacing w:line="360" w:lineRule="auto"/>
        <w:jc w:val="both"/>
        <w:textAlignment w:val="baseline"/>
      </w:pPr>
      <w:r w:rsidRPr="006F77EF">
        <w:t>Sadzba poplatku za komunálny odpad je:</w:t>
      </w:r>
    </w:p>
    <w:p w14:paraId="195A0B47" w14:textId="232B80B7" w:rsidR="00032F04" w:rsidRPr="00DB09D1" w:rsidRDefault="00032F04" w:rsidP="0060090D">
      <w:pPr>
        <w:numPr>
          <w:ilvl w:val="1"/>
          <w:numId w:val="41"/>
        </w:numPr>
        <w:tabs>
          <w:tab w:val="left" w:pos="940"/>
        </w:tabs>
        <w:autoSpaceDN w:val="0"/>
        <w:spacing w:line="360" w:lineRule="auto"/>
        <w:ind w:left="700" w:right="240" w:firstLine="8"/>
        <w:jc w:val="both"/>
        <w:textAlignment w:val="baseline"/>
      </w:pPr>
      <w:r w:rsidRPr="00DB09D1">
        <w:t>pre obyvateľov – fyzické osoby 0,</w:t>
      </w:r>
      <w:r w:rsidR="00DB09D1" w:rsidRPr="00DB09D1">
        <w:t>0684</w:t>
      </w:r>
      <w:r w:rsidRPr="00DB09D1">
        <w:t xml:space="preserve"> € na jedného obyvateľa za deň s pravidelným cyklom vývozu, čiže ročne za osobu </w:t>
      </w:r>
      <w:r w:rsidR="00DB09D1" w:rsidRPr="00DB09D1">
        <w:t>24</w:t>
      </w:r>
      <w:r w:rsidRPr="00DB09D1">
        <w:t>,</w:t>
      </w:r>
      <w:r w:rsidR="00DB09D1" w:rsidRPr="00DB09D1">
        <w:t>97</w:t>
      </w:r>
      <w:r w:rsidRPr="00DB09D1">
        <w:t xml:space="preserve"> €</w:t>
      </w:r>
    </w:p>
    <w:p w14:paraId="2E6F5E4A" w14:textId="1952F515" w:rsidR="00032F04" w:rsidRPr="00126D78" w:rsidRDefault="00032F04" w:rsidP="0060090D">
      <w:pPr>
        <w:numPr>
          <w:ilvl w:val="1"/>
          <w:numId w:val="41"/>
        </w:numPr>
        <w:tabs>
          <w:tab w:val="left" w:pos="940"/>
        </w:tabs>
        <w:autoSpaceDN w:val="0"/>
        <w:spacing w:line="360" w:lineRule="auto"/>
        <w:ind w:left="700" w:right="240" w:firstLine="8"/>
        <w:jc w:val="both"/>
        <w:textAlignment w:val="baseline"/>
      </w:pPr>
      <w:r w:rsidRPr="006F77EF">
        <w:t xml:space="preserve">pre rodiny s vyšším </w:t>
      </w:r>
      <w:r w:rsidRPr="00126D78">
        <w:t xml:space="preserve">počtom, za siedmu a každú ďalšiu osobu v takejto rodine za deň  </w:t>
      </w:r>
      <w:r w:rsidR="00DB09D1">
        <w:t>0,0548</w:t>
      </w:r>
      <w:r w:rsidR="00352E45">
        <w:t>€</w:t>
      </w:r>
      <w:r w:rsidRPr="00126D78">
        <w:t xml:space="preserve">  s pravidelným cyklom vývozu ročne čiže za osobu </w:t>
      </w:r>
      <w:r w:rsidR="00DB09D1">
        <w:t>20</w:t>
      </w:r>
      <w:r w:rsidRPr="00126D78">
        <w:t>,</w:t>
      </w:r>
      <w:r w:rsidR="00DB09D1">
        <w:t>00</w:t>
      </w:r>
      <w:r w:rsidRPr="00126D78">
        <w:t xml:space="preserve"> €</w:t>
      </w:r>
    </w:p>
    <w:p w14:paraId="0180F8E8" w14:textId="1FFB314D" w:rsidR="00032F04" w:rsidRPr="00126D78" w:rsidRDefault="00032F04" w:rsidP="0060090D">
      <w:pPr>
        <w:numPr>
          <w:ilvl w:val="0"/>
          <w:numId w:val="42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126D78">
        <w:t xml:space="preserve">pre majiteľov, nájomcov, užívateľov bytov, chát, garáží a pozemkov s trvalým alebo prechodným pobytom mimo obce Veľké Blahovo s pravidelným cyklom vývozu sadzba poplatku za deň </w:t>
      </w:r>
      <w:r w:rsidR="00DB09D1">
        <w:t>0,0684</w:t>
      </w:r>
      <w:r w:rsidRPr="00126D78">
        <w:t xml:space="preserve"> Eur,  čiže ročne za osobu  </w:t>
      </w:r>
      <w:r w:rsidR="00DB09D1">
        <w:t>24</w:t>
      </w:r>
      <w:r w:rsidRPr="00126D78">
        <w:t>,</w:t>
      </w:r>
      <w:r w:rsidR="00DB09D1">
        <w:t>97</w:t>
      </w:r>
      <w:r w:rsidRPr="00126D78">
        <w:t xml:space="preserve"> €</w:t>
      </w:r>
    </w:p>
    <w:p w14:paraId="4BD97C5A" w14:textId="70203CFC" w:rsidR="00032F04" w:rsidRPr="00126D78" w:rsidRDefault="00032F04" w:rsidP="0060090D">
      <w:pPr>
        <w:numPr>
          <w:ilvl w:val="0"/>
          <w:numId w:val="42"/>
        </w:numPr>
        <w:tabs>
          <w:tab w:val="left" w:pos="1005"/>
        </w:tabs>
        <w:autoSpaceDN w:val="0"/>
        <w:spacing w:line="360" w:lineRule="auto"/>
        <w:ind w:left="700" w:firstLine="8"/>
        <w:jc w:val="both"/>
        <w:textAlignment w:val="baseline"/>
      </w:pPr>
      <w:r w:rsidRPr="00126D78">
        <w:t xml:space="preserve">verejné správy, združenia, spolky, nadácie, pošta, kancelárie, právnické organizácie, družstevné, výrobné a iné  </w:t>
      </w:r>
      <w:r w:rsidR="00645549">
        <w:t>24</w:t>
      </w:r>
      <w:r w:rsidRPr="00126D78">
        <w:t>,</w:t>
      </w:r>
      <w:r w:rsidR="00645549">
        <w:t>97</w:t>
      </w:r>
      <w:r w:rsidRPr="00126D78">
        <w:t xml:space="preserve"> €  na zamestnanca</w:t>
      </w:r>
      <w:r w:rsidR="00645549">
        <w:t xml:space="preserve"> / rok</w:t>
      </w:r>
    </w:p>
    <w:p w14:paraId="718458A4" w14:textId="2AED86FF" w:rsidR="00032F04" w:rsidRPr="00126D78" w:rsidRDefault="00032F04" w:rsidP="0060090D">
      <w:pPr>
        <w:numPr>
          <w:ilvl w:val="0"/>
          <w:numId w:val="42"/>
        </w:numPr>
        <w:tabs>
          <w:tab w:val="left" w:pos="942"/>
        </w:tabs>
        <w:autoSpaceDN w:val="0"/>
        <w:spacing w:line="360" w:lineRule="auto"/>
        <w:ind w:left="700" w:right="380" w:firstLine="8"/>
        <w:jc w:val="both"/>
        <w:textAlignment w:val="baseline"/>
      </w:pPr>
      <w:r w:rsidRPr="00126D78">
        <w:t xml:space="preserve">samostatné zárobkové činnosti, slobodné povolania, živnosti s obchodnými priestormi  </w:t>
      </w:r>
      <w:r w:rsidR="00645549">
        <w:t>24</w:t>
      </w:r>
      <w:r w:rsidRPr="00126D78">
        <w:t>,</w:t>
      </w:r>
      <w:r w:rsidR="00645549">
        <w:t>97</w:t>
      </w:r>
      <w:r w:rsidRPr="00126D78">
        <w:t>€ na zamestnanca / rok</w:t>
      </w:r>
    </w:p>
    <w:p w14:paraId="7D498FF9" w14:textId="39872764" w:rsidR="00032F04" w:rsidRPr="00126D78" w:rsidRDefault="00032F04" w:rsidP="0060090D">
      <w:pPr>
        <w:numPr>
          <w:ilvl w:val="0"/>
          <w:numId w:val="42"/>
        </w:numPr>
        <w:tabs>
          <w:tab w:val="left" w:pos="942"/>
        </w:tabs>
        <w:autoSpaceDN w:val="0"/>
        <w:spacing w:line="360" w:lineRule="auto"/>
        <w:ind w:left="900" w:right="380" w:hanging="192"/>
        <w:jc w:val="both"/>
        <w:textAlignment w:val="baseline"/>
      </w:pPr>
      <w:r w:rsidRPr="00126D78">
        <w:t xml:space="preserve">bufety, pohostinstvá, reštaurácie, stravovacie zariadenia </w:t>
      </w:r>
      <w:r w:rsidR="00645549">
        <w:t>24</w:t>
      </w:r>
      <w:r w:rsidR="00352E45">
        <w:t>,</w:t>
      </w:r>
      <w:r w:rsidR="00645549">
        <w:t>97</w:t>
      </w:r>
      <w:r w:rsidRPr="00126D78">
        <w:t xml:space="preserve"> €  na zamestnanca / rok</w:t>
      </w:r>
    </w:p>
    <w:p w14:paraId="0A25422A" w14:textId="2EC0616E" w:rsidR="00032F04" w:rsidRPr="00126D78" w:rsidRDefault="00032F04" w:rsidP="0060090D">
      <w:pPr>
        <w:numPr>
          <w:ilvl w:val="0"/>
          <w:numId w:val="42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126D78">
        <w:t xml:space="preserve">potravinové obchody </w:t>
      </w:r>
      <w:r w:rsidR="00645549">
        <w:t>24</w:t>
      </w:r>
      <w:r w:rsidRPr="00126D78">
        <w:t>,</w:t>
      </w:r>
      <w:r w:rsidR="00645549">
        <w:t>97</w:t>
      </w:r>
      <w:r w:rsidRPr="00126D78">
        <w:t xml:space="preserve"> € na zamestnanca / rok</w:t>
      </w:r>
    </w:p>
    <w:p w14:paraId="5267FEBA" w14:textId="5D94A792" w:rsidR="00032F04" w:rsidRPr="00126D78" w:rsidRDefault="00032F04" w:rsidP="0060090D">
      <w:pPr>
        <w:numPr>
          <w:ilvl w:val="0"/>
          <w:numId w:val="42"/>
        </w:numPr>
        <w:tabs>
          <w:tab w:val="left" w:pos="900"/>
        </w:tabs>
        <w:autoSpaceDN w:val="0"/>
        <w:spacing w:line="360" w:lineRule="auto"/>
        <w:ind w:left="900" w:hanging="192"/>
        <w:jc w:val="both"/>
        <w:textAlignment w:val="baseline"/>
      </w:pPr>
      <w:r w:rsidRPr="00126D78">
        <w:lastRenderedPageBreak/>
        <w:t>iné obchody vrátane mäsiarstva, zelenina ovocie 2</w:t>
      </w:r>
      <w:r w:rsidR="00645549">
        <w:t>4</w:t>
      </w:r>
      <w:r w:rsidRPr="00126D78">
        <w:t>,</w:t>
      </w:r>
      <w:r w:rsidR="00645549">
        <w:t>97</w:t>
      </w:r>
      <w:r w:rsidRPr="00126D78">
        <w:t xml:space="preserve">  € na zamestnanca / rok.</w:t>
      </w:r>
    </w:p>
    <w:p w14:paraId="7AA40B9F" w14:textId="77777777" w:rsidR="00032F04" w:rsidRDefault="00032F04" w:rsidP="0060090D">
      <w:pPr>
        <w:numPr>
          <w:ilvl w:val="0"/>
          <w:numId w:val="42"/>
        </w:numPr>
        <w:tabs>
          <w:tab w:val="left" w:pos="900"/>
        </w:tabs>
        <w:autoSpaceDN w:val="0"/>
        <w:spacing w:line="360" w:lineRule="auto"/>
        <w:ind w:left="900" w:hanging="192"/>
        <w:jc w:val="both"/>
        <w:textAlignment w:val="baseline"/>
      </w:pPr>
      <w:r w:rsidRPr="00126D78">
        <w:t>Smeti uložené do smetných vriec zakúpených od obce za cenu 2,00€/vrece.</w:t>
      </w:r>
    </w:p>
    <w:p w14:paraId="2E048E09" w14:textId="77777777" w:rsidR="00126D78" w:rsidRDefault="00126D78" w:rsidP="0060090D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14:paraId="11FD88DB" w14:textId="56715E83" w:rsidR="00126D78" w:rsidRPr="006F77EF" w:rsidRDefault="00126D78" w:rsidP="0060090D">
      <w:pPr>
        <w:tabs>
          <w:tab w:val="left" w:pos="709"/>
        </w:tabs>
        <w:autoSpaceDN w:val="0"/>
        <w:spacing w:line="360" w:lineRule="auto"/>
        <w:ind w:left="426"/>
        <w:jc w:val="both"/>
        <w:textAlignment w:val="baseline"/>
      </w:pPr>
      <w:r>
        <w:t xml:space="preserve">(11) </w:t>
      </w:r>
      <w:r w:rsidRPr="006F77EF">
        <w:t>Splatnosť poplatku:</w:t>
      </w:r>
    </w:p>
    <w:p w14:paraId="4677F414" w14:textId="77777777" w:rsidR="00126D78" w:rsidRDefault="00126D78" w:rsidP="0060090D">
      <w:pPr>
        <w:numPr>
          <w:ilvl w:val="1"/>
          <w:numId w:val="43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6F77EF">
        <w:t xml:space="preserve">Pri výške poplatku do  </w:t>
      </w:r>
      <w:r>
        <w:rPr>
          <w:b/>
        </w:rPr>
        <w:t>40</w:t>
      </w:r>
      <w:r w:rsidRPr="006F77EF">
        <w:rPr>
          <w:b/>
        </w:rPr>
        <w:t>,</w:t>
      </w:r>
      <w:r>
        <w:rPr>
          <w:b/>
        </w:rPr>
        <w:t>00</w:t>
      </w:r>
      <w:r w:rsidRPr="006F77EF">
        <w:rPr>
          <w:b/>
        </w:rPr>
        <w:t xml:space="preserve"> €</w:t>
      </w:r>
      <w:r w:rsidRPr="006F77EF">
        <w:t xml:space="preserve"> naraz do </w:t>
      </w:r>
      <w:r w:rsidRPr="004A0E6C">
        <w:rPr>
          <w:b/>
        </w:rPr>
        <w:t>15</w:t>
      </w:r>
      <w:r>
        <w:t xml:space="preserve"> dní odo nadobudnutia právoplatnosti rozhodnutia</w:t>
      </w:r>
      <w:r w:rsidRPr="006F77EF">
        <w:t>.</w:t>
      </w:r>
    </w:p>
    <w:p w14:paraId="02DB77CA" w14:textId="2BE5E24B" w:rsidR="00126D78" w:rsidRDefault="00126D78" w:rsidP="0060090D">
      <w:pPr>
        <w:numPr>
          <w:ilvl w:val="1"/>
          <w:numId w:val="43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6F77EF">
        <w:t xml:space="preserve">Pri výške poplatku od </w:t>
      </w:r>
      <w:r w:rsidRPr="004A0E6C">
        <w:rPr>
          <w:b/>
        </w:rPr>
        <w:t>40,01 €</w:t>
      </w:r>
      <w:r w:rsidRPr="006F77EF">
        <w:t xml:space="preserve">  v </w:t>
      </w:r>
      <w:r>
        <w:t>dvoch</w:t>
      </w:r>
      <w:r w:rsidRPr="006F77EF">
        <w:t xml:space="preserve"> rovnakých splátkach a</w:t>
      </w:r>
      <w:r>
        <w:t> </w:t>
      </w:r>
      <w:r w:rsidRPr="006F77EF">
        <w:t>to</w:t>
      </w:r>
      <w:r>
        <w:t>:</w:t>
      </w:r>
      <w:r w:rsidRPr="006F77EF">
        <w:t xml:space="preserve"> </w:t>
      </w:r>
    </w:p>
    <w:p w14:paraId="388F2FAA" w14:textId="77777777" w:rsidR="00126D78" w:rsidRDefault="00126D78" w:rsidP="0060090D">
      <w:pPr>
        <w:pStyle w:val="Odsekzoznamu"/>
        <w:numPr>
          <w:ilvl w:val="0"/>
          <w:numId w:val="58"/>
        </w:numPr>
        <w:tabs>
          <w:tab w:val="left" w:pos="1029"/>
        </w:tabs>
        <w:autoSpaceDN w:val="0"/>
        <w:spacing w:line="360" w:lineRule="auto"/>
        <w:ind w:right="220"/>
        <w:jc w:val="both"/>
        <w:textAlignment w:val="baseline"/>
      </w:pPr>
      <w:r>
        <w:t>splátka: do 15 dní odo dňa nadobudnutia právoplatnosti rozhodnutia</w:t>
      </w:r>
    </w:p>
    <w:p w14:paraId="682457D6" w14:textId="7E100E0C" w:rsidR="00126D78" w:rsidRPr="006F77EF" w:rsidRDefault="00126D78" w:rsidP="0060090D">
      <w:pPr>
        <w:pStyle w:val="Odsekzoznamu"/>
        <w:numPr>
          <w:ilvl w:val="0"/>
          <w:numId w:val="58"/>
        </w:numPr>
        <w:tabs>
          <w:tab w:val="left" w:pos="1029"/>
        </w:tabs>
        <w:autoSpaceDN w:val="0"/>
        <w:spacing w:line="360" w:lineRule="auto"/>
        <w:ind w:right="220"/>
        <w:jc w:val="both"/>
        <w:textAlignment w:val="baseline"/>
      </w:pPr>
      <w:r>
        <w:t>splátka: do 90 dní odo dňa nadobudnutia právoplatnosti rozhodnutia</w:t>
      </w:r>
    </w:p>
    <w:p w14:paraId="71BD38CF" w14:textId="77777777" w:rsidR="00126D78" w:rsidRPr="00126D78" w:rsidRDefault="00126D78" w:rsidP="0060090D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14:paraId="6AC72CC4" w14:textId="77777777" w:rsidR="00032F04" w:rsidRDefault="00032F04" w:rsidP="0060090D">
      <w:pPr>
        <w:spacing w:line="360" w:lineRule="auto"/>
        <w:jc w:val="both"/>
      </w:pPr>
    </w:p>
    <w:p w14:paraId="033954F0" w14:textId="77777777" w:rsidR="00126D78" w:rsidRDefault="00126D78" w:rsidP="0060090D">
      <w:pPr>
        <w:spacing w:line="360" w:lineRule="auto"/>
        <w:ind w:left="4840" w:hanging="4840"/>
        <w:jc w:val="center"/>
        <w:rPr>
          <w:b/>
        </w:rPr>
      </w:pPr>
    </w:p>
    <w:p w14:paraId="18389712" w14:textId="77777777" w:rsidR="00126D78" w:rsidRPr="006F77EF" w:rsidRDefault="00126D78" w:rsidP="0060090D">
      <w:pPr>
        <w:spacing w:line="360" w:lineRule="auto"/>
      </w:pPr>
    </w:p>
    <w:p w14:paraId="59FFC913" w14:textId="2567452A" w:rsidR="00126D78" w:rsidRDefault="00C24919" w:rsidP="0060090D">
      <w:pPr>
        <w:tabs>
          <w:tab w:val="left" w:pos="336"/>
        </w:tabs>
        <w:autoSpaceDN w:val="0"/>
        <w:spacing w:line="360" w:lineRule="auto"/>
        <w:jc w:val="both"/>
        <w:textAlignment w:val="baseline"/>
      </w:pPr>
      <w:r>
        <w:t xml:space="preserve">Tento Dodatok č. 1 k VZN č. 4/2019 bol schválený na zasadnutí Obecného zastupiteľstva dňa </w:t>
      </w:r>
      <w:r w:rsidR="00645549">
        <w:t>1</w:t>
      </w:r>
      <w:r w:rsidR="0075017D">
        <w:t>4</w:t>
      </w:r>
      <w:r w:rsidR="00645549">
        <w:t>.12.2020</w:t>
      </w:r>
      <w:r>
        <w:t xml:space="preserve"> uznesením č. </w:t>
      </w:r>
      <w:r w:rsidR="0075017D">
        <w:t>20/2020/170.</w:t>
      </w:r>
    </w:p>
    <w:p w14:paraId="006B666D" w14:textId="77777777" w:rsidR="00C24919" w:rsidRPr="006F77EF" w:rsidRDefault="00C24919" w:rsidP="0060090D">
      <w:pPr>
        <w:spacing w:line="360" w:lineRule="auto"/>
        <w:jc w:val="both"/>
      </w:pPr>
    </w:p>
    <w:p w14:paraId="44D1CF92" w14:textId="17261817" w:rsidR="00126D78" w:rsidRDefault="00C24919" w:rsidP="0060090D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r>
        <w:t xml:space="preserve">Tento Dodatok č. 1 k </w:t>
      </w:r>
      <w:r w:rsidR="00126D78" w:rsidRPr="006F77EF">
        <w:t>Všeobecne záväzné</w:t>
      </w:r>
      <w:r>
        <w:t>mu</w:t>
      </w:r>
      <w:r w:rsidR="00126D78" w:rsidRPr="006F77EF">
        <w:t xml:space="preserve"> nariadeni</w:t>
      </w:r>
      <w:r>
        <w:t>u č. 4/2019</w:t>
      </w:r>
      <w:r w:rsidR="00126D78" w:rsidRPr="006F77EF">
        <w:t xml:space="preserve"> nadobúda účinnosť dňom: </w:t>
      </w:r>
      <w:r w:rsidR="00126D78" w:rsidRPr="006F77EF">
        <w:rPr>
          <w:b/>
        </w:rPr>
        <w:t>1.1.202</w:t>
      </w:r>
      <w:r>
        <w:rPr>
          <w:b/>
        </w:rPr>
        <w:t>1</w:t>
      </w:r>
      <w:r w:rsidR="00126D78" w:rsidRPr="006F77EF">
        <w:t>.</w:t>
      </w:r>
    </w:p>
    <w:p w14:paraId="01A4CB2D" w14:textId="77777777" w:rsidR="00C24919" w:rsidRDefault="00C24919" w:rsidP="0060090D">
      <w:pPr>
        <w:pStyle w:val="Odsekzoznamu"/>
        <w:spacing w:line="360" w:lineRule="auto"/>
      </w:pPr>
    </w:p>
    <w:p w14:paraId="668B1B57" w14:textId="77777777" w:rsidR="00C24919" w:rsidRDefault="00C24919" w:rsidP="0060090D">
      <w:pPr>
        <w:tabs>
          <w:tab w:val="left" w:pos="320"/>
        </w:tabs>
        <w:autoSpaceDN w:val="0"/>
        <w:spacing w:line="360" w:lineRule="auto"/>
        <w:jc w:val="both"/>
        <w:textAlignment w:val="baseline"/>
      </w:pPr>
    </w:p>
    <w:p w14:paraId="4014DC92" w14:textId="77777777" w:rsidR="00126D78" w:rsidRDefault="00126D78" w:rsidP="0060090D">
      <w:pPr>
        <w:pStyle w:val="Odsekzoznamu"/>
        <w:spacing w:line="360" w:lineRule="auto"/>
      </w:pPr>
    </w:p>
    <w:p w14:paraId="17ADE58F" w14:textId="448C70F4" w:rsidR="00C24919" w:rsidRDefault="008520CE" w:rsidP="00126D78">
      <w:pPr>
        <w:pStyle w:val="Odsekzoznamu"/>
      </w:pPr>
      <w:r>
        <w:t>Vo Veľkom Blahove, dňa 26.11.2020</w:t>
      </w:r>
    </w:p>
    <w:p w14:paraId="7B5EA048" w14:textId="77777777" w:rsidR="00126D78" w:rsidRDefault="00126D78" w:rsidP="00126D78">
      <w:pPr>
        <w:spacing w:line="276" w:lineRule="auto"/>
        <w:ind w:left="5760" w:firstLine="720"/>
        <w:rPr>
          <w:b/>
          <w:bCs/>
        </w:rPr>
      </w:pPr>
    </w:p>
    <w:p w14:paraId="7837E2CA" w14:textId="77777777" w:rsidR="00126D78" w:rsidRDefault="00126D78" w:rsidP="00126D78">
      <w:pPr>
        <w:spacing w:line="276" w:lineRule="auto"/>
        <w:ind w:left="5760" w:firstLine="720"/>
        <w:rPr>
          <w:b/>
          <w:bCs/>
        </w:rPr>
      </w:pPr>
    </w:p>
    <w:p w14:paraId="13044A4F" w14:textId="77777777" w:rsidR="00126D78" w:rsidRDefault="00126D78" w:rsidP="00126D78">
      <w:pPr>
        <w:spacing w:line="276" w:lineRule="auto"/>
        <w:ind w:left="5760" w:firstLine="720"/>
        <w:rPr>
          <w:b/>
          <w:bCs/>
        </w:rPr>
      </w:pPr>
    </w:p>
    <w:p w14:paraId="26A373F8" w14:textId="77777777" w:rsidR="00126D78" w:rsidRPr="006F77EF" w:rsidRDefault="00126D78" w:rsidP="00126D78">
      <w:pPr>
        <w:spacing w:line="276" w:lineRule="auto"/>
        <w:ind w:left="5760" w:firstLine="720"/>
      </w:pPr>
      <w:r w:rsidRPr="006F77EF">
        <w:rPr>
          <w:b/>
          <w:bCs/>
        </w:rPr>
        <w:t xml:space="preserve">       Júlia </w:t>
      </w:r>
      <w:proofErr w:type="spellStart"/>
      <w:r w:rsidRPr="006F77EF">
        <w:rPr>
          <w:b/>
          <w:bCs/>
        </w:rPr>
        <w:t>Gányovicsová</w:t>
      </w:r>
      <w:proofErr w:type="spellEnd"/>
    </w:p>
    <w:p w14:paraId="67A4BE91" w14:textId="77777777" w:rsidR="00126D78" w:rsidRPr="006F77EF" w:rsidRDefault="00126D78" w:rsidP="00126D78">
      <w:pPr>
        <w:spacing w:line="276" w:lineRule="auto"/>
        <w:ind w:left="7200"/>
      </w:pPr>
      <w:r w:rsidRPr="006F77EF">
        <w:t>starostka obce</w:t>
      </w:r>
    </w:p>
    <w:p w14:paraId="6A288FB5" w14:textId="77777777" w:rsidR="00126D78" w:rsidRDefault="00126D78" w:rsidP="00E81F24">
      <w:pPr>
        <w:spacing w:line="276" w:lineRule="auto"/>
        <w:jc w:val="both"/>
      </w:pPr>
    </w:p>
    <w:sectPr w:rsidR="00126D78" w:rsidSect="00FC3C3E">
      <w:headerReference w:type="default" r:id="rId8"/>
      <w:pgSz w:w="11900" w:h="16840"/>
      <w:pgMar w:top="902" w:right="740" w:bottom="148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CED5" w14:textId="77777777" w:rsidR="00776742" w:rsidRDefault="00776742" w:rsidP="00E81F24">
      <w:r>
        <w:separator/>
      </w:r>
    </w:p>
  </w:endnote>
  <w:endnote w:type="continuationSeparator" w:id="0">
    <w:p w14:paraId="4D739BAA" w14:textId="77777777" w:rsidR="00776742" w:rsidRDefault="00776742" w:rsidP="00E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2A41A" w14:textId="77777777" w:rsidR="00776742" w:rsidRDefault="00776742" w:rsidP="00E81F24">
      <w:r>
        <w:separator/>
      </w:r>
    </w:p>
  </w:footnote>
  <w:footnote w:type="continuationSeparator" w:id="0">
    <w:p w14:paraId="571073F1" w14:textId="77777777" w:rsidR="00776742" w:rsidRDefault="00776742" w:rsidP="00E8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8109" w14:textId="77777777" w:rsidR="006F77EF" w:rsidRPr="00E81F24" w:rsidRDefault="006F77EF" w:rsidP="00E81F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6"/>
    <w:multiLevelType w:val="multilevel"/>
    <w:tmpl w:val="5B567636"/>
    <w:lvl w:ilvl="0">
      <w:start w:val="1"/>
      <w:numFmt w:val="decimal"/>
      <w:lvlText w:val="%1"/>
      <w:lvlJc w:val="left"/>
    </w:lvl>
    <w:lvl w:ilvl="1">
      <w:start w:val="19"/>
      <w:numFmt w:val="lowerLetter"/>
      <w:lvlText w:val="%2"/>
      <w:lvlJc w:val="left"/>
    </w:lvl>
    <w:lvl w:ilvl="2">
      <w:start w:val="7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C4B54"/>
    <w:multiLevelType w:val="hybridMultilevel"/>
    <w:tmpl w:val="EFE0272C"/>
    <w:lvl w:ilvl="0" w:tplc="F8C07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A3C"/>
    <w:multiLevelType w:val="multilevel"/>
    <w:tmpl w:val="AE80E6CC"/>
    <w:lvl w:ilvl="0">
      <w:start w:val="2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6C7FCD"/>
    <w:multiLevelType w:val="multilevel"/>
    <w:tmpl w:val="691CBDD4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numFmt w:val="bullet"/>
      <w:lvlText w:val="§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7B3461"/>
    <w:multiLevelType w:val="multilevel"/>
    <w:tmpl w:val="78C2057E"/>
    <w:lvl w:ilvl="0">
      <w:start w:val="8"/>
      <w:numFmt w:val="decimal"/>
      <w:lvlText w:val="(%1)"/>
      <w:lvlJc w:val="left"/>
    </w:lvl>
    <w:lvl w:ilvl="1">
      <w:numFmt w:val="bullet"/>
      <w:lvlText w:val="-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F65DE5"/>
    <w:multiLevelType w:val="multilevel"/>
    <w:tmpl w:val="C2FCE2A4"/>
    <w:lvl w:ilvl="0">
      <w:start w:val="1"/>
      <w:numFmt w:val="decimal"/>
      <w:lvlText w:val="(%1)"/>
      <w:lvlJc w:val="left"/>
    </w:lvl>
    <w:lvl w:ilvl="1">
      <w:numFmt w:val="bullet"/>
      <w:lvlText w:val="-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997543"/>
    <w:multiLevelType w:val="multilevel"/>
    <w:tmpl w:val="B888F32A"/>
    <w:lvl w:ilvl="0">
      <w:start w:val="1"/>
      <w:numFmt w:val="decimal"/>
      <w:lvlText w:val="(%1)"/>
      <w:lvlJc w:val="left"/>
    </w:lvl>
    <w:lvl w:ilvl="1">
      <w:numFmt w:val="bullet"/>
      <w:lvlText w:val="§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D756B6F"/>
    <w:multiLevelType w:val="multilevel"/>
    <w:tmpl w:val="91CE11FA"/>
    <w:lvl w:ilvl="0">
      <w:start w:val="4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F4338A7"/>
    <w:multiLevelType w:val="multilevel"/>
    <w:tmpl w:val="4D86977C"/>
    <w:lvl w:ilvl="0">
      <w:start w:val="6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bullet"/>
      <w:lvlText w:val="§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521CD2"/>
    <w:multiLevelType w:val="multilevel"/>
    <w:tmpl w:val="AEC68222"/>
    <w:lvl w:ilvl="0">
      <w:start w:val="5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228311C"/>
    <w:multiLevelType w:val="multilevel"/>
    <w:tmpl w:val="72FE16B6"/>
    <w:lvl w:ilvl="0">
      <w:start w:val="4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6065B6"/>
    <w:multiLevelType w:val="multilevel"/>
    <w:tmpl w:val="7930C4F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5F92555"/>
    <w:multiLevelType w:val="multilevel"/>
    <w:tmpl w:val="C8CA875C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E932083"/>
    <w:multiLevelType w:val="multilevel"/>
    <w:tmpl w:val="17C2BD12"/>
    <w:lvl w:ilvl="0">
      <w:start w:val="1"/>
      <w:numFmt w:val="decimal"/>
      <w:lvlText w:val="(%1)"/>
      <w:lvlJc w:val="left"/>
    </w:lvl>
    <w:lvl w:ilvl="1">
      <w:numFmt w:val="bullet"/>
      <w:lvlText w:val="§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F5F2A37"/>
    <w:multiLevelType w:val="multilevel"/>
    <w:tmpl w:val="7E82DB92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104434C"/>
    <w:multiLevelType w:val="multilevel"/>
    <w:tmpl w:val="15FCEB8E"/>
    <w:lvl w:ilvl="0">
      <w:numFmt w:val="bullet"/>
      <w:lvlText w:val="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1143CAC"/>
    <w:multiLevelType w:val="multilevel"/>
    <w:tmpl w:val="8F042288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8F362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23FB0BF2"/>
    <w:multiLevelType w:val="multilevel"/>
    <w:tmpl w:val="EA684116"/>
    <w:lvl w:ilvl="0">
      <w:start w:val="3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4FB6AED"/>
    <w:multiLevelType w:val="multilevel"/>
    <w:tmpl w:val="C5E0DF50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7453F83"/>
    <w:multiLevelType w:val="multilevel"/>
    <w:tmpl w:val="85E4090E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8EB6D9E"/>
    <w:multiLevelType w:val="multilevel"/>
    <w:tmpl w:val="4F1A1E8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99E41A4"/>
    <w:multiLevelType w:val="multilevel"/>
    <w:tmpl w:val="FDDCA7A0"/>
    <w:lvl w:ilvl="0">
      <w:start w:val="2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C050478"/>
    <w:multiLevelType w:val="multilevel"/>
    <w:tmpl w:val="37AC19BA"/>
    <w:lvl w:ilvl="0">
      <w:numFmt w:val="bullet"/>
      <w:lvlText w:val="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EED67D4"/>
    <w:multiLevelType w:val="multilevel"/>
    <w:tmpl w:val="1BE0DB1A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1640599"/>
    <w:multiLevelType w:val="multilevel"/>
    <w:tmpl w:val="DAB8635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1B65EB2"/>
    <w:multiLevelType w:val="multilevel"/>
    <w:tmpl w:val="DAB8635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22314B0"/>
    <w:multiLevelType w:val="multilevel"/>
    <w:tmpl w:val="C3A6597A"/>
    <w:lvl w:ilvl="0">
      <w:start w:val="2"/>
      <w:numFmt w:val="decimal"/>
      <w:lvlText w:val="(%1)"/>
      <w:lvlJc w:val="left"/>
    </w:lvl>
    <w:lvl w:ilvl="1">
      <w:numFmt w:val="bullet"/>
      <w:lvlText w:val="-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27B5C49"/>
    <w:multiLevelType w:val="multilevel"/>
    <w:tmpl w:val="572489DE"/>
    <w:lvl w:ilvl="0">
      <w:numFmt w:val="bullet"/>
      <w:lvlText w:val="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43772CD"/>
    <w:multiLevelType w:val="multilevel"/>
    <w:tmpl w:val="010094F0"/>
    <w:lvl w:ilvl="0">
      <w:numFmt w:val="bullet"/>
      <w:lvlText w:val="-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8333AA3"/>
    <w:multiLevelType w:val="multilevel"/>
    <w:tmpl w:val="1CA06EB0"/>
    <w:lvl w:ilvl="0">
      <w:start w:val="12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885117F"/>
    <w:multiLevelType w:val="multilevel"/>
    <w:tmpl w:val="B4B41364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8F95866"/>
    <w:multiLevelType w:val="hybridMultilevel"/>
    <w:tmpl w:val="E6C0D100"/>
    <w:lvl w:ilvl="0" w:tplc="006ED0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652E6"/>
    <w:multiLevelType w:val="multilevel"/>
    <w:tmpl w:val="0B923462"/>
    <w:lvl w:ilvl="0">
      <w:numFmt w:val="bullet"/>
      <w:lvlText w:val="-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0471989"/>
    <w:multiLevelType w:val="multilevel"/>
    <w:tmpl w:val="A900DC08"/>
    <w:lvl w:ilvl="0">
      <w:start w:val="9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0C34525"/>
    <w:multiLevelType w:val="multilevel"/>
    <w:tmpl w:val="B0BEF0C6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1FC1713"/>
    <w:multiLevelType w:val="multilevel"/>
    <w:tmpl w:val="EC8AE890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B937C85"/>
    <w:multiLevelType w:val="multilevel"/>
    <w:tmpl w:val="7E82DB92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4CBC0223"/>
    <w:multiLevelType w:val="multilevel"/>
    <w:tmpl w:val="650C17E0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E0A0D7C"/>
    <w:multiLevelType w:val="multilevel"/>
    <w:tmpl w:val="F334B014"/>
    <w:lvl w:ilvl="0">
      <w:start w:val="3"/>
      <w:numFmt w:val="decimal"/>
      <w:lvlText w:val="(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65C50DF"/>
    <w:multiLevelType w:val="multilevel"/>
    <w:tmpl w:val="83389D52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73F4E80"/>
    <w:multiLevelType w:val="multilevel"/>
    <w:tmpl w:val="83F4B886"/>
    <w:lvl w:ilvl="0">
      <w:start w:val="1"/>
      <w:numFmt w:val="decimal"/>
      <w:lvlText w:val="(%1)"/>
      <w:lvlJc w:val="left"/>
    </w:lvl>
    <w:lvl w:ilvl="1">
      <w:numFmt w:val="bullet"/>
      <w:lvlText w:val="§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76B6DD8"/>
    <w:multiLevelType w:val="multilevel"/>
    <w:tmpl w:val="B0BEF0C6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7983A33"/>
    <w:multiLevelType w:val="multilevel"/>
    <w:tmpl w:val="D06E83F6"/>
    <w:lvl w:ilvl="0">
      <w:start w:val="7"/>
      <w:numFmt w:val="decimal"/>
      <w:lvlText w:val="(%1)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2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426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426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26" w:firstLine="0"/>
      </w:pPr>
      <w:rPr>
        <w:rFonts w:hint="default"/>
      </w:rPr>
    </w:lvl>
  </w:abstractNum>
  <w:abstractNum w:abstractNumId="44" w15:restartNumberingAfterBreak="0">
    <w:nsid w:val="57AE7E7D"/>
    <w:multiLevelType w:val="multilevel"/>
    <w:tmpl w:val="905241C6"/>
    <w:lvl w:ilvl="0">
      <w:start w:val="7"/>
      <w:numFmt w:val="decimal"/>
      <w:lvlText w:val="(%1)"/>
      <w:lvlJc w:val="left"/>
    </w:lvl>
    <w:lvl w:ilvl="1">
      <w:numFmt w:val="bullet"/>
      <w:lvlText w:val="-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5A387115"/>
    <w:multiLevelType w:val="multilevel"/>
    <w:tmpl w:val="13B2DF1A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5B7B43DC"/>
    <w:multiLevelType w:val="multilevel"/>
    <w:tmpl w:val="4364B8C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0642D7B"/>
    <w:multiLevelType w:val="multilevel"/>
    <w:tmpl w:val="056C4100"/>
    <w:lvl w:ilvl="0">
      <w:numFmt w:val="bullet"/>
      <w:lvlText w:val="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63504326"/>
    <w:multiLevelType w:val="multilevel"/>
    <w:tmpl w:val="B888F32A"/>
    <w:lvl w:ilvl="0">
      <w:start w:val="1"/>
      <w:numFmt w:val="decimal"/>
      <w:lvlText w:val="(%1)"/>
      <w:lvlJc w:val="left"/>
    </w:lvl>
    <w:lvl w:ilvl="1">
      <w:numFmt w:val="bullet"/>
      <w:lvlText w:val="§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4B1270B"/>
    <w:multiLevelType w:val="multilevel"/>
    <w:tmpl w:val="BF6C061A"/>
    <w:lvl w:ilvl="0">
      <w:start w:val="5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662C60A0"/>
    <w:multiLevelType w:val="multilevel"/>
    <w:tmpl w:val="7930C4F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§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66841F38"/>
    <w:multiLevelType w:val="multilevel"/>
    <w:tmpl w:val="9806B85A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6EA6F82"/>
    <w:multiLevelType w:val="multilevel"/>
    <w:tmpl w:val="2E167262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D227FEE"/>
    <w:multiLevelType w:val="multilevel"/>
    <w:tmpl w:val="5D9C9716"/>
    <w:lvl w:ilvl="0">
      <w:start w:val="6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0430237"/>
    <w:multiLevelType w:val="multilevel"/>
    <w:tmpl w:val="27F0808A"/>
    <w:lvl w:ilvl="0">
      <w:start w:val="5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1C739DC"/>
    <w:multiLevelType w:val="multilevel"/>
    <w:tmpl w:val="99FA7E66"/>
    <w:lvl w:ilvl="0">
      <w:start w:val="13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708348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7" w15:restartNumberingAfterBreak="0">
    <w:nsid w:val="7A39293E"/>
    <w:multiLevelType w:val="multilevel"/>
    <w:tmpl w:val="B39AA8DC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E073329"/>
    <w:multiLevelType w:val="multilevel"/>
    <w:tmpl w:val="CDE203FA"/>
    <w:lvl w:ilvl="0">
      <w:start w:val="3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F9E26C6"/>
    <w:multiLevelType w:val="multilevel"/>
    <w:tmpl w:val="825A17B2"/>
    <w:lvl w:ilvl="0">
      <w:start w:val="35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4"/>
  </w:num>
  <w:num w:numId="2">
    <w:abstractNumId w:val="13"/>
  </w:num>
  <w:num w:numId="3">
    <w:abstractNumId w:val="51"/>
  </w:num>
  <w:num w:numId="4">
    <w:abstractNumId w:val="7"/>
  </w:num>
  <w:num w:numId="5">
    <w:abstractNumId w:val="59"/>
  </w:num>
  <w:num w:numId="6">
    <w:abstractNumId w:val="12"/>
  </w:num>
  <w:num w:numId="7">
    <w:abstractNumId w:val="46"/>
  </w:num>
  <w:num w:numId="8">
    <w:abstractNumId w:val="24"/>
  </w:num>
  <w:num w:numId="9">
    <w:abstractNumId w:val="39"/>
  </w:num>
  <w:num w:numId="10">
    <w:abstractNumId w:val="16"/>
  </w:num>
  <w:num w:numId="11">
    <w:abstractNumId w:val="41"/>
  </w:num>
  <w:num w:numId="12">
    <w:abstractNumId w:val="27"/>
  </w:num>
  <w:num w:numId="13">
    <w:abstractNumId w:val="15"/>
  </w:num>
  <w:num w:numId="14">
    <w:abstractNumId w:val="40"/>
  </w:num>
  <w:num w:numId="15">
    <w:abstractNumId w:val="31"/>
  </w:num>
  <w:num w:numId="16">
    <w:abstractNumId w:val="10"/>
  </w:num>
  <w:num w:numId="17">
    <w:abstractNumId w:val="11"/>
  </w:num>
  <w:num w:numId="18">
    <w:abstractNumId w:val="0"/>
  </w:num>
  <w:num w:numId="19">
    <w:abstractNumId w:val="20"/>
  </w:num>
  <w:num w:numId="20">
    <w:abstractNumId w:val="28"/>
  </w:num>
  <w:num w:numId="21">
    <w:abstractNumId w:val="25"/>
  </w:num>
  <w:num w:numId="22">
    <w:abstractNumId w:val="2"/>
  </w:num>
  <w:num w:numId="23">
    <w:abstractNumId w:val="48"/>
  </w:num>
  <w:num w:numId="24">
    <w:abstractNumId w:val="37"/>
  </w:num>
  <w:num w:numId="25">
    <w:abstractNumId w:val="23"/>
  </w:num>
  <w:num w:numId="26">
    <w:abstractNumId w:val="47"/>
  </w:num>
  <w:num w:numId="27">
    <w:abstractNumId w:val="52"/>
  </w:num>
  <w:num w:numId="28">
    <w:abstractNumId w:val="54"/>
  </w:num>
  <w:num w:numId="29">
    <w:abstractNumId w:val="38"/>
  </w:num>
  <w:num w:numId="30">
    <w:abstractNumId w:val="42"/>
  </w:num>
  <w:num w:numId="31">
    <w:abstractNumId w:val="19"/>
  </w:num>
  <w:num w:numId="32">
    <w:abstractNumId w:val="9"/>
  </w:num>
  <w:num w:numId="33">
    <w:abstractNumId w:val="57"/>
  </w:num>
  <w:num w:numId="34">
    <w:abstractNumId w:val="29"/>
  </w:num>
  <w:num w:numId="35">
    <w:abstractNumId w:val="44"/>
  </w:num>
  <w:num w:numId="36">
    <w:abstractNumId w:val="5"/>
  </w:num>
  <w:num w:numId="37">
    <w:abstractNumId w:val="53"/>
  </w:num>
  <w:num w:numId="38">
    <w:abstractNumId w:val="33"/>
  </w:num>
  <w:num w:numId="39">
    <w:abstractNumId w:val="4"/>
  </w:num>
  <w:num w:numId="40">
    <w:abstractNumId w:val="21"/>
  </w:num>
  <w:num w:numId="41">
    <w:abstractNumId w:val="49"/>
  </w:num>
  <w:num w:numId="42">
    <w:abstractNumId w:val="18"/>
  </w:num>
  <w:num w:numId="43">
    <w:abstractNumId w:val="43"/>
  </w:num>
  <w:num w:numId="44">
    <w:abstractNumId w:val="30"/>
  </w:num>
  <w:num w:numId="45">
    <w:abstractNumId w:val="22"/>
  </w:num>
  <w:num w:numId="46">
    <w:abstractNumId w:val="55"/>
  </w:num>
  <w:num w:numId="47">
    <w:abstractNumId w:val="36"/>
  </w:num>
  <w:num w:numId="48">
    <w:abstractNumId w:val="45"/>
  </w:num>
  <w:num w:numId="49">
    <w:abstractNumId w:val="58"/>
  </w:num>
  <w:num w:numId="50">
    <w:abstractNumId w:val="8"/>
  </w:num>
  <w:num w:numId="51">
    <w:abstractNumId w:val="3"/>
  </w:num>
  <w:num w:numId="52">
    <w:abstractNumId w:val="50"/>
  </w:num>
  <w:num w:numId="53">
    <w:abstractNumId w:val="26"/>
  </w:num>
  <w:num w:numId="54">
    <w:abstractNumId w:val="6"/>
  </w:num>
  <w:num w:numId="55">
    <w:abstractNumId w:val="14"/>
  </w:num>
  <w:num w:numId="56">
    <w:abstractNumId w:val="35"/>
  </w:num>
  <w:num w:numId="57">
    <w:abstractNumId w:val="56"/>
  </w:num>
  <w:num w:numId="58">
    <w:abstractNumId w:val="17"/>
  </w:num>
  <w:num w:numId="59">
    <w:abstractNumId w:val="1"/>
  </w:num>
  <w:num w:numId="60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32F04"/>
    <w:rsid w:val="000769B0"/>
    <w:rsid w:val="00077FE4"/>
    <w:rsid w:val="000968D4"/>
    <w:rsid w:val="000E4BCF"/>
    <w:rsid w:val="00126D78"/>
    <w:rsid w:val="00205727"/>
    <w:rsid w:val="002064E0"/>
    <w:rsid w:val="00271C35"/>
    <w:rsid w:val="00287E06"/>
    <w:rsid w:val="00291E97"/>
    <w:rsid w:val="00294BE7"/>
    <w:rsid w:val="00307037"/>
    <w:rsid w:val="003162A0"/>
    <w:rsid w:val="00352E45"/>
    <w:rsid w:val="003931B3"/>
    <w:rsid w:val="003A0BD1"/>
    <w:rsid w:val="003B5CA0"/>
    <w:rsid w:val="003F1C0B"/>
    <w:rsid w:val="00422163"/>
    <w:rsid w:val="004339E8"/>
    <w:rsid w:val="0046086A"/>
    <w:rsid w:val="004624AB"/>
    <w:rsid w:val="00476D81"/>
    <w:rsid w:val="004A0E6C"/>
    <w:rsid w:val="00523805"/>
    <w:rsid w:val="0053038B"/>
    <w:rsid w:val="005354E5"/>
    <w:rsid w:val="00594E70"/>
    <w:rsid w:val="005C2AC2"/>
    <w:rsid w:val="005C4106"/>
    <w:rsid w:val="0060090D"/>
    <w:rsid w:val="00605643"/>
    <w:rsid w:val="00623459"/>
    <w:rsid w:val="0063559E"/>
    <w:rsid w:val="00635B16"/>
    <w:rsid w:val="0064125F"/>
    <w:rsid w:val="00645549"/>
    <w:rsid w:val="006B0ECD"/>
    <w:rsid w:val="006F77EF"/>
    <w:rsid w:val="00704837"/>
    <w:rsid w:val="00714C51"/>
    <w:rsid w:val="00715446"/>
    <w:rsid w:val="0075017D"/>
    <w:rsid w:val="00776742"/>
    <w:rsid w:val="00793240"/>
    <w:rsid w:val="007B111A"/>
    <w:rsid w:val="007C065A"/>
    <w:rsid w:val="007F1C90"/>
    <w:rsid w:val="008114C3"/>
    <w:rsid w:val="008520CE"/>
    <w:rsid w:val="00865CA4"/>
    <w:rsid w:val="0087671D"/>
    <w:rsid w:val="008A3CFF"/>
    <w:rsid w:val="008D52C3"/>
    <w:rsid w:val="008E483A"/>
    <w:rsid w:val="008F1C4D"/>
    <w:rsid w:val="00975B72"/>
    <w:rsid w:val="00987172"/>
    <w:rsid w:val="009A7044"/>
    <w:rsid w:val="009E6B3B"/>
    <w:rsid w:val="00A6258D"/>
    <w:rsid w:val="00AC2A84"/>
    <w:rsid w:val="00BA0A9B"/>
    <w:rsid w:val="00BA380C"/>
    <w:rsid w:val="00BA6A5B"/>
    <w:rsid w:val="00BB0714"/>
    <w:rsid w:val="00BB0E41"/>
    <w:rsid w:val="00BB66C2"/>
    <w:rsid w:val="00BD4A4F"/>
    <w:rsid w:val="00C240EF"/>
    <w:rsid w:val="00C24919"/>
    <w:rsid w:val="00C32C13"/>
    <w:rsid w:val="00C77B0B"/>
    <w:rsid w:val="00C845BE"/>
    <w:rsid w:val="00C939E0"/>
    <w:rsid w:val="00CE2A37"/>
    <w:rsid w:val="00D1142F"/>
    <w:rsid w:val="00D13744"/>
    <w:rsid w:val="00D1548E"/>
    <w:rsid w:val="00D32DDE"/>
    <w:rsid w:val="00D35C77"/>
    <w:rsid w:val="00D8505C"/>
    <w:rsid w:val="00DB09D1"/>
    <w:rsid w:val="00DC6C34"/>
    <w:rsid w:val="00DE1D7E"/>
    <w:rsid w:val="00E27637"/>
    <w:rsid w:val="00E318EE"/>
    <w:rsid w:val="00E36356"/>
    <w:rsid w:val="00E81F24"/>
    <w:rsid w:val="00ED7AE3"/>
    <w:rsid w:val="00EE1750"/>
    <w:rsid w:val="00EE2F8F"/>
    <w:rsid w:val="00F06BEE"/>
    <w:rsid w:val="00F1619F"/>
    <w:rsid w:val="00F42FAC"/>
    <w:rsid w:val="00F54D41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00DE0"/>
  <w15:docId w15:val="{38652AC8-5F3B-47F7-AAF1-67EB92A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161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D7E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1F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81F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1F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6F77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7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7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77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77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E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6</cp:revision>
  <cp:lastPrinted>2020-12-15T11:53:00Z</cp:lastPrinted>
  <dcterms:created xsi:type="dcterms:W3CDTF">2020-12-15T09:57:00Z</dcterms:created>
  <dcterms:modified xsi:type="dcterms:W3CDTF">2020-12-15T12:33:00Z</dcterms:modified>
</cp:coreProperties>
</file>